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3EDA5" w14:textId="77777777" w:rsidR="00BC3A8F" w:rsidRPr="00BA5F58" w:rsidRDefault="00BC3A8F" w:rsidP="00BC3A8F">
      <w:pPr>
        <w:spacing w:after="0" w:line="240" w:lineRule="auto"/>
        <w:jc w:val="center"/>
        <w:outlineLvl w:val="0"/>
        <w:rPr>
          <w:rFonts w:ascii="Times New Roman" w:eastAsia="Times New Roman" w:hAnsi="Times New Roman" w:cs="Times New Roman"/>
          <w:bCs/>
          <w:color w:val="000000"/>
          <w:lang w:val="hy-AM"/>
        </w:rPr>
      </w:pPr>
    </w:p>
    <w:p w14:paraId="6B1EACE5" w14:textId="2003AAE0" w:rsidR="00B8058B" w:rsidRPr="00C44790" w:rsidRDefault="007D05EE" w:rsidP="00305137">
      <w:pPr>
        <w:jc w:val="center"/>
        <w:rPr>
          <w:rFonts w:ascii="GHEA Grapalat" w:hAnsi="GHEA Grapalat" w:cs="Times New Roman"/>
          <w:b/>
          <w:lang w:val="pt-BR"/>
        </w:rPr>
      </w:pPr>
      <w:r w:rsidRPr="00C44790">
        <w:rPr>
          <w:rFonts w:ascii="GHEA Grapalat" w:hAnsi="GHEA Grapalat" w:cs="Times New Roman"/>
          <w:b/>
          <w:lang w:val="hy-AM"/>
        </w:rPr>
        <w:t>ՏԵԽՆԻԿԱԿԱՆ ԲՆՈՒԹԱԳԻՐ</w:t>
      </w:r>
    </w:p>
    <w:p w14:paraId="12DBB2CC" w14:textId="229C56AB" w:rsidR="00B8058B" w:rsidRPr="006329F1" w:rsidRDefault="006329F1" w:rsidP="008454AA">
      <w:pPr>
        <w:jc w:val="center"/>
        <w:rPr>
          <w:rFonts w:ascii="GHEA Grapalat" w:eastAsia="MS Gothic" w:hAnsi="GHEA Grapalat" w:cs="Times New Roman"/>
          <w:b/>
          <w:sz w:val="20"/>
          <w:szCs w:val="20"/>
          <w:lang w:val="hy-AM"/>
        </w:rPr>
      </w:pPr>
      <w:r w:rsidRPr="006329F1">
        <w:rPr>
          <w:rFonts w:ascii="GHEA Grapalat" w:hAnsi="GHEA Grapalat"/>
          <w:b/>
          <w:bCs/>
          <w:color w:val="000000"/>
          <w:sz w:val="20"/>
          <w:szCs w:val="20"/>
          <w:lang w:val="af-ZA"/>
        </w:rPr>
        <w:t xml:space="preserve">«ԱՐՏԱՇԱՏ ՀԱՄԱՅՆՔԻ  </w:t>
      </w:r>
      <w:r w:rsidRPr="006329F1">
        <w:rPr>
          <w:rFonts w:ascii="GHEA Grapalat" w:hAnsi="GHEA Grapalat"/>
          <w:b/>
          <w:bCs/>
          <w:color w:val="000000"/>
          <w:sz w:val="20"/>
          <w:szCs w:val="20"/>
          <w:lang w:val="hy-AM"/>
        </w:rPr>
        <w:t xml:space="preserve">ԴԻՄԻՏՐՈՎ </w:t>
      </w:r>
      <w:r w:rsidRPr="006329F1">
        <w:rPr>
          <w:rFonts w:ascii="GHEA Grapalat" w:hAnsi="GHEA Grapalat"/>
          <w:b/>
          <w:bCs/>
          <w:color w:val="000000"/>
          <w:sz w:val="20"/>
          <w:szCs w:val="20"/>
          <w:lang w:val="es-ES"/>
        </w:rPr>
        <w:t xml:space="preserve"> ԳՅՈՒՂԻ ՄԱՆԿԱՊԱՐՏԵԶ</w:t>
      </w:r>
      <w:r w:rsidRPr="006329F1">
        <w:rPr>
          <w:rFonts w:ascii="GHEA Grapalat" w:hAnsi="GHEA Grapalat"/>
          <w:b/>
          <w:bCs/>
          <w:color w:val="000000"/>
          <w:sz w:val="20"/>
          <w:szCs w:val="20"/>
          <w:lang w:val="af-ZA"/>
        </w:rPr>
        <w:t xml:space="preserve">» </w:t>
      </w:r>
      <w:r w:rsidRPr="006329F1">
        <w:rPr>
          <w:rFonts w:ascii="GHEA Grapalat" w:hAnsi="GHEA Grapalat"/>
          <w:b/>
          <w:bCs/>
          <w:color w:val="000000"/>
          <w:sz w:val="20"/>
          <w:szCs w:val="20"/>
          <w:lang w:val="hy-AM"/>
        </w:rPr>
        <w:t>ՀՈԱԿ</w:t>
      </w:r>
      <w:r w:rsidRPr="006329F1">
        <w:rPr>
          <w:rFonts w:ascii="GHEA Grapalat" w:hAnsi="GHEA Grapalat"/>
          <w:bCs/>
          <w:color w:val="000000"/>
          <w:sz w:val="20"/>
          <w:szCs w:val="20"/>
          <w:lang w:val="hy-AM"/>
        </w:rPr>
        <w:t xml:space="preserve">–Ի </w:t>
      </w:r>
      <w:r w:rsidRPr="006329F1">
        <w:rPr>
          <w:rFonts w:ascii="GHEA Grapalat" w:hAnsi="GHEA Grapalat" w:cs="Times New Roman"/>
          <w:b/>
          <w:sz w:val="20"/>
          <w:szCs w:val="20"/>
          <w:lang w:val="hy-AM"/>
        </w:rPr>
        <w:t xml:space="preserve">ԿԱՐԻՔՆԵՐԻ ՀԱՄԱՐ 2025 ԹՎԱԿԱՆԻ </w:t>
      </w:r>
      <w:r w:rsidRPr="006329F1">
        <w:rPr>
          <w:rFonts w:ascii="GHEA Grapalat" w:eastAsia="MS Gothic" w:hAnsi="GHEA Grapalat" w:cs="Times New Roman"/>
          <w:b/>
          <w:sz w:val="20"/>
          <w:szCs w:val="20"/>
          <w:lang w:val="hy-AM"/>
        </w:rPr>
        <w:t>«ՍՆՆԴԱՄԹԵՐՔԻ»  ՁԵՌՔԲԵՐՄԱՆ ԳՆՄԱՆ</w:t>
      </w:r>
    </w:p>
    <w:tbl>
      <w:tblPr>
        <w:tblW w:w="16186"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268"/>
        <w:gridCol w:w="12757"/>
      </w:tblGrid>
      <w:tr w:rsidR="00D440DA" w:rsidRPr="00C44790" w14:paraId="65B81865" w14:textId="77777777" w:rsidTr="00C44790">
        <w:tc>
          <w:tcPr>
            <w:tcW w:w="16186" w:type="dxa"/>
            <w:gridSpan w:val="3"/>
            <w:tcBorders>
              <w:top w:val="single" w:sz="4" w:space="0" w:color="auto"/>
              <w:left w:val="single" w:sz="4" w:space="0" w:color="auto"/>
              <w:bottom w:val="single" w:sz="4" w:space="0" w:color="auto"/>
              <w:right w:val="single" w:sz="4" w:space="0" w:color="auto"/>
            </w:tcBorders>
            <w:hideMark/>
          </w:tcPr>
          <w:p w14:paraId="52501811" w14:textId="77777777" w:rsidR="00D440DA" w:rsidRPr="00C44790" w:rsidRDefault="00D440DA" w:rsidP="007D05EE">
            <w:pPr>
              <w:jc w:val="center"/>
              <w:rPr>
                <w:rFonts w:ascii="GHEA Grapalat" w:hAnsi="GHEA Grapalat" w:cs="Times New Roman"/>
                <w:lang w:val="en-US"/>
              </w:rPr>
            </w:pPr>
            <w:proofErr w:type="spellStart"/>
            <w:r w:rsidRPr="00C44790">
              <w:rPr>
                <w:rFonts w:ascii="GHEA Grapalat" w:hAnsi="GHEA Grapalat" w:cs="Times New Roman"/>
              </w:rPr>
              <w:t>Ապրանքի</w:t>
            </w:r>
            <w:proofErr w:type="spellEnd"/>
          </w:p>
        </w:tc>
      </w:tr>
      <w:tr w:rsidR="009471BE" w:rsidRPr="009471BE" w14:paraId="042DE4A2" w14:textId="77777777" w:rsidTr="006329F1">
        <w:trPr>
          <w:trHeight w:val="540"/>
        </w:trPr>
        <w:tc>
          <w:tcPr>
            <w:tcW w:w="1161" w:type="dxa"/>
            <w:vMerge w:val="restart"/>
            <w:tcBorders>
              <w:top w:val="single" w:sz="4" w:space="0" w:color="auto"/>
              <w:left w:val="single" w:sz="4" w:space="0" w:color="auto"/>
              <w:bottom w:val="single" w:sz="4" w:space="0" w:color="auto"/>
              <w:right w:val="single" w:sz="4" w:space="0" w:color="auto"/>
            </w:tcBorders>
            <w:hideMark/>
          </w:tcPr>
          <w:p w14:paraId="628CBAD3" w14:textId="77777777" w:rsidR="000B5A6A" w:rsidRPr="006329F1" w:rsidRDefault="000B5A6A" w:rsidP="00946C05">
            <w:pPr>
              <w:rPr>
                <w:rFonts w:ascii="GHEA Grapalat" w:hAnsi="GHEA Grapalat" w:cs="Times New Roman"/>
                <w:sz w:val="20"/>
                <w:szCs w:val="20"/>
                <w:lang w:val="en-US"/>
              </w:rPr>
            </w:pPr>
            <w:proofErr w:type="spellStart"/>
            <w:r w:rsidRPr="006329F1">
              <w:rPr>
                <w:rFonts w:ascii="GHEA Grapalat" w:hAnsi="GHEA Grapalat" w:cs="Times New Roman"/>
                <w:sz w:val="20"/>
                <w:szCs w:val="20"/>
              </w:rPr>
              <w:t>հրավերով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նախատեսված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չափաբաժնի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համարը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20297279" w14:textId="77777777" w:rsidR="000B5A6A" w:rsidRPr="006329F1" w:rsidRDefault="000B5A6A" w:rsidP="00946C05">
            <w:pPr>
              <w:rPr>
                <w:rFonts w:ascii="GHEA Grapalat" w:hAnsi="GHEA Grapalat" w:cs="Times New Roman"/>
                <w:sz w:val="20"/>
                <w:szCs w:val="20"/>
                <w:lang w:val="en-US"/>
              </w:rPr>
            </w:pPr>
            <w:proofErr w:type="spellStart"/>
            <w:r w:rsidRPr="006329F1">
              <w:rPr>
                <w:rFonts w:ascii="GHEA Grapalat" w:hAnsi="GHEA Grapalat" w:cs="Times New Roman"/>
                <w:sz w:val="20"/>
                <w:szCs w:val="20"/>
              </w:rPr>
              <w:t>անվանումը</w:t>
            </w:r>
            <w:proofErr w:type="spellEnd"/>
            <w:r w:rsidRPr="006329F1">
              <w:rPr>
                <w:rFonts w:ascii="GHEA Grapalat" w:hAnsi="GHEA Grapalat" w:cs="Times New Roman"/>
                <w:sz w:val="20"/>
                <w:szCs w:val="20"/>
              </w:rPr>
              <w:t xml:space="preserve"> </w:t>
            </w:r>
          </w:p>
        </w:tc>
        <w:tc>
          <w:tcPr>
            <w:tcW w:w="12757" w:type="dxa"/>
            <w:vMerge w:val="restart"/>
            <w:tcBorders>
              <w:top w:val="single" w:sz="4" w:space="0" w:color="auto"/>
              <w:left w:val="single" w:sz="4" w:space="0" w:color="auto"/>
              <w:bottom w:val="single" w:sz="4" w:space="0" w:color="auto"/>
              <w:right w:val="single" w:sz="4" w:space="0" w:color="auto"/>
            </w:tcBorders>
            <w:hideMark/>
          </w:tcPr>
          <w:p w14:paraId="71195349" w14:textId="77777777" w:rsidR="000B5A6A" w:rsidRPr="006329F1" w:rsidRDefault="000B5A6A" w:rsidP="00946C05">
            <w:pPr>
              <w:rPr>
                <w:rFonts w:ascii="GHEA Grapalat" w:hAnsi="GHEA Grapalat" w:cs="Times New Roman"/>
                <w:sz w:val="20"/>
                <w:szCs w:val="20"/>
                <w:lang w:val="en-US"/>
              </w:rPr>
            </w:pPr>
            <w:proofErr w:type="spellStart"/>
            <w:r w:rsidRPr="006329F1">
              <w:rPr>
                <w:rFonts w:ascii="GHEA Grapalat" w:hAnsi="GHEA Grapalat" w:cs="Times New Roman"/>
                <w:sz w:val="20"/>
                <w:szCs w:val="20"/>
              </w:rPr>
              <w:t>տեխնիկական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բնութագիրը</w:t>
            </w:r>
            <w:proofErr w:type="spellEnd"/>
          </w:p>
        </w:tc>
      </w:tr>
      <w:tr w:rsidR="009471BE" w:rsidRPr="009471BE" w14:paraId="0BAC8553" w14:textId="77777777" w:rsidTr="006329F1">
        <w:trPr>
          <w:trHeight w:val="540"/>
        </w:trPr>
        <w:tc>
          <w:tcPr>
            <w:tcW w:w="1161" w:type="dxa"/>
            <w:vMerge/>
            <w:tcBorders>
              <w:top w:val="single" w:sz="4" w:space="0" w:color="auto"/>
              <w:left w:val="single" w:sz="4" w:space="0" w:color="auto"/>
              <w:bottom w:val="single" w:sz="4" w:space="0" w:color="auto"/>
              <w:right w:val="single" w:sz="4" w:space="0" w:color="auto"/>
            </w:tcBorders>
            <w:hideMark/>
          </w:tcPr>
          <w:p w14:paraId="6FA8CD5A" w14:textId="77777777" w:rsidR="000B5A6A" w:rsidRPr="009471BE" w:rsidRDefault="000B5A6A" w:rsidP="00946C05">
            <w:pPr>
              <w:rPr>
                <w:rFonts w:ascii="GHEA Grapalat" w:hAnsi="GHEA Grapalat" w:cs="Times New Roman"/>
                <w:lang w:val="en-US"/>
              </w:rPr>
            </w:pPr>
          </w:p>
        </w:tc>
        <w:tc>
          <w:tcPr>
            <w:tcW w:w="2268" w:type="dxa"/>
            <w:vMerge/>
            <w:tcBorders>
              <w:top w:val="single" w:sz="4" w:space="0" w:color="auto"/>
              <w:left w:val="single" w:sz="4" w:space="0" w:color="auto"/>
              <w:bottom w:val="single" w:sz="4" w:space="0" w:color="auto"/>
              <w:right w:val="single" w:sz="4" w:space="0" w:color="auto"/>
            </w:tcBorders>
            <w:hideMark/>
          </w:tcPr>
          <w:p w14:paraId="1CCB3053" w14:textId="77777777" w:rsidR="000B5A6A" w:rsidRPr="009471BE" w:rsidRDefault="000B5A6A" w:rsidP="00946C05">
            <w:pPr>
              <w:rPr>
                <w:rFonts w:ascii="GHEA Grapalat" w:hAnsi="GHEA Grapalat" w:cs="Times New Roman"/>
                <w:lang w:val="en-US"/>
              </w:rPr>
            </w:pPr>
          </w:p>
        </w:tc>
        <w:tc>
          <w:tcPr>
            <w:tcW w:w="12757" w:type="dxa"/>
            <w:vMerge/>
            <w:tcBorders>
              <w:top w:val="single" w:sz="4" w:space="0" w:color="auto"/>
              <w:left w:val="single" w:sz="4" w:space="0" w:color="auto"/>
              <w:bottom w:val="single" w:sz="4" w:space="0" w:color="auto"/>
              <w:right w:val="single" w:sz="4" w:space="0" w:color="auto"/>
            </w:tcBorders>
            <w:hideMark/>
          </w:tcPr>
          <w:p w14:paraId="3A09B07A" w14:textId="77777777" w:rsidR="000B5A6A" w:rsidRPr="009471BE" w:rsidRDefault="000B5A6A" w:rsidP="00946C05">
            <w:pPr>
              <w:rPr>
                <w:rFonts w:ascii="GHEA Grapalat" w:hAnsi="GHEA Grapalat" w:cs="Times New Roman"/>
                <w:lang w:val="en-US"/>
              </w:rPr>
            </w:pPr>
          </w:p>
        </w:tc>
      </w:tr>
      <w:tr w:rsidR="006329F1" w:rsidRPr="009471BE" w14:paraId="0E445194"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68B5272" w14:textId="0C193148" w:rsidR="006329F1" w:rsidRPr="009471BE" w:rsidRDefault="006329F1" w:rsidP="006329F1">
            <w:pPr>
              <w:pStyle w:val="a3"/>
              <w:numPr>
                <w:ilvl w:val="0"/>
                <w:numId w:val="20"/>
              </w:numPr>
              <w:spacing w:after="0"/>
              <w:rPr>
                <w:rFonts w:ascii="GHEA Grapalat" w:hAnsi="GHEA Grapalat" w:cs="Times New Roman"/>
                <w:lang w:val="en-US"/>
              </w:rPr>
            </w:pPr>
          </w:p>
        </w:tc>
        <w:tc>
          <w:tcPr>
            <w:tcW w:w="2268" w:type="dxa"/>
            <w:tcBorders>
              <w:top w:val="single" w:sz="4" w:space="0" w:color="auto"/>
              <w:left w:val="single" w:sz="4" w:space="0" w:color="auto"/>
              <w:bottom w:val="single" w:sz="4" w:space="0" w:color="auto"/>
              <w:right w:val="single" w:sz="4" w:space="0" w:color="auto"/>
            </w:tcBorders>
          </w:tcPr>
          <w:p w14:paraId="31D9B5BF" w14:textId="698523C2" w:rsidR="006329F1" w:rsidRPr="006329F1" w:rsidRDefault="006329F1" w:rsidP="006329F1">
            <w:pPr>
              <w:spacing w:after="0"/>
              <w:rPr>
                <w:rFonts w:ascii="GHEA Grapalat" w:hAnsi="GHEA Grapalat" w:cs="Times New Roman"/>
                <w:sz w:val="20"/>
                <w:szCs w:val="20"/>
                <w:lang w:val="en-US"/>
              </w:rPr>
            </w:pPr>
            <w:proofErr w:type="spellStart"/>
            <w:r w:rsidRPr="006329F1">
              <w:rPr>
                <w:rFonts w:ascii="GHEA Grapalat" w:hAnsi="GHEA Grapalat" w:cs="Times New Roman"/>
                <w:sz w:val="20"/>
                <w:szCs w:val="20"/>
              </w:rPr>
              <w:t>Հաց</w:t>
            </w:r>
            <w:proofErr w:type="spellEnd"/>
          </w:p>
        </w:tc>
        <w:tc>
          <w:tcPr>
            <w:tcW w:w="12757" w:type="dxa"/>
            <w:tcBorders>
              <w:top w:val="single" w:sz="4" w:space="0" w:color="auto"/>
              <w:left w:val="single" w:sz="4" w:space="0" w:color="auto"/>
              <w:bottom w:val="single" w:sz="4" w:space="0" w:color="auto"/>
              <w:right w:val="single" w:sz="4" w:space="0" w:color="auto"/>
            </w:tcBorders>
          </w:tcPr>
          <w:p w14:paraId="79108EAA" w14:textId="77777777" w:rsidR="006329F1" w:rsidRPr="006329F1" w:rsidRDefault="006329F1" w:rsidP="006329F1">
            <w:pPr>
              <w:spacing w:after="0"/>
              <w:rPr>
                <w:rFonts w:ascii="GHEA Grapalat" w:eastAsia="Times New Roman" w:hAnsi="GHEA Grapalat" w:cs="Times New Roman"/>
                <w:sz w:val="20"/>
                <w:szCs w:val="20"/>
              </w:rPr>
            </w:pPr>
            <w:proofErr w:type="spellStart"/>
            <w:r w:rsidRPr="006329F1">
              <w:rPr>
                <w:rFonts w:ascii="GHEA Grapalat" w:hAnsi="GHEA Grapalat" w:cs="Times New Roman"/>
                <w:sz w:val="20"/>
                <w:szCs w:val="20"/>
              </w:rPr>
              <w:t>Հաց</w:t>
            </w:r>
            <w:proofErr w:type="spellEnd"/>
            <w:r w:rsidRPr="006329F1">
              <w:rPr>
                <w:rFonts w:ascii="GHEA Grapalat" w:hAnsi="GHEA Grapalat" w:cs="Times New Roman"/>
                <w:sz w:val="20"/>
                <w:szCs w:val="20"/>
              </w:rPr>
              <w:t>՝</w:t>
            </w:r>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Մատնաքաշ</w:t>
            </w:r>
            <w:proofErr w:type="spellEnd"/>
            <w:r w:rsidRPr="006329F1">
              <w:rPr>
                <w:rFonts w:ascii="GHEA Grapalat" w:hAnsi="GHEA Grapalat" w:cs="Times New Roman"/>
                <w:sz w:val="20"/>
                <w:szCs w:val="20"/>
                <w:lang w:val="en-US"/>
              </w:rPr>
              <w:t xml:space="preserve">» </w:t>
            </w:r>
            <w:r w:rsidRPr="006329F1">
              <w:rPr>
                <w:rFonts w:ascii="GHEA Grapalat" w:hAnsi="GHEA Grapalat" w:cs="Times New Roman"/>
                <w:sz w:val="20"/>
                <w:szCs w:val="20"/>
                <w:lang w:val="hy-AM"/>
              </w:rPr>
              <w:t>կամ «Հրազդան» տեսակի</w:t>
            </w:r>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Ցորենի</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բարձր</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տեսակի</w:t>
            </w:r>
            <w:proofErr w:type="spellEnd"/>
            <w:r w:rsidRPr="006329F1">
              <w:rPr>
                <w:rFonts w:ascii="GHEA Grapalat" w:hAnsi="GHEA Grapalat" w:cs="Times New Roman"/>
                <w:sz w:val="20"/>
                <w:szCs w:val="20"/>
                <w:lang w:val="en-US"/>
              </w:rPr>
              <w:t xml:space="preserve"> </w:t>
            </w:r>
            <w:r w:rsidRPr="006329F1">
              <w:rPr>
                <w:rFonts w:ascii="GHEA Grapalat" w:hAnsi="GHEA Grapalat" w:cs="Times New Roman"/>
                <w:sz w:val="20"/>
                <w:szCs w:val="20"/>
              </w:rPr>
              <w:t>և</w:t>
            </w:r>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ցորենի</w:t>
            </w:r>
            <w:proofErr w:type="spellEnd"/>
            <w:r w:rsidRPr="006329F1">
              <w:rPr>
                <w:rFonts w:ascii="GHEA Grapalat" w:hAnsi="GHEA Grapalat" w:cs="Times New Roman"/>
                <w:sz w:val="20"/>
                <w:szCs w:val="20"/>
                <w:lang w:val="en-US"/>
              </w:rPr>
              <w:t xml:space="preserve"> 1-</w:t>
            </w:r>
            <w:proofErr w:type="spellStart"/>
            <w:r w:rsidRPr="006329F1">
              <w:rPr>
                <w:rFonts w:ascii="GHEA Grapalat" w:hAnsi="GHEA Grapalat" w:cs="Times New Roman"/>
                <w:sz w:val="20"/>
                <w:szCs w:val="20"/>
              </w:rPr>
              <w:t>ին</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տեսակի</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ալյուրի</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խառնուրդից</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պատրաստված</w:t>
            </w:r>
            <w:proofErr w:type="spellEnd"/>
            <w:r w:rsidRPr="006329F1">
              <w:rPr>
                <w:rFonts w:ascii="GHEA Grapalat" w:hAnsi="GHEA Grapalat" w:cs="Times New Roman"/>
                <w:sz w:val="20"/>
                <w:szCs w:val="20"/>
                <w:lang w:val="en-US"/>
              </w:rPr>
              <w:t xml:space="preserve">,  </w:t>
            </w:r>
            <w:r w:rsidRPr="006329F1">
              <w:rPr>
                <w:rFonts w:ascii="GHEA Grapalat" w:hAnsi="GHEA Grapalat" w:cs="Times New Roman"/>
                <w:sz w:val="20"/>
                <w:szCs w:val="20"/>
              </w:rPr>
              <w:t>ՀՍՏ</w:t>
            </w:r>
            <w:r w:rsidRPr="006329F1">
              <w:rPr>
                <w:rFonts w:ascii="GHEA Grapalat" w:hAnsi="GHEA Grapalat" w:cs="Times New Roman"/>
                <w:sz w:val="20"/>
                <w:szCs w:val="20"/>
                <w:lang w:val="en-US"/>
              </w:rPr>
              <w:t xml:space="preserve"> 31-99 </w:t>
            </w:r>
            <w:proofErr w:type="spellStart"/>
            <w:r w:rsidRPr="006329F1">
              <w:rPr>
                <w:rFonts w:ascii="GHEA Grapalat" w:hAnsi="GHEA Grapalat" w:cs="Times New Roman"/>
                <w:sz w:val="20"/>
                <w:szCs w:val="20"/>
              </w:rPr>
              <w:t>կամ</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համարժեք</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Հացի</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փաթեթավորումը</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ոչ</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տաք</w:t>
            </w:r>
            <w:proofErr w:type="spellEnd"/>
            <w:r w:rsidRPr="006329F1">
              <w:rPr>
                <w:rFonts w:ascii="GHEA Grapalat" w:hAnsi="GHEA Grapalat" w:cs="Times New Roman"/>
                <w:sz w:val="20"/>
                <w:szCs w:val="20"/>
                <w:lang w:val="en-US"/>
              </w:rPr>
              <w:t xml:space="preserve"> </w:t>
            </w:r>
            <w:proofErr w:type="spellStart"/>
            <w:r w:rsidRPr="006329F1">
              <w:rPr>
                <w:rFonts w:ascii="GHEA Grapalat" w:hAnsi="GHEA Grapalat" w:cs="Times New Roman"/>
                <w:sz w:val="20"/>
                <w:szCs w:val="20"/>
              </w:rPr>
              <w:t>վիճակում։Խոնավությունը</w:t>
            </w:r>
            <w:proofErr w:type="spellEnd"/>
            <w:r w:rsidRPr="006329F1">
              <w:rPr>
                <w:rFonts w:ascii="GHEA Grapalat" w:hAnsi="GHEA Grapalat" w:cs="Times New Roman"/>
                <w:sz w:val="20"/>
                <w:szCs w:val="20"/>
              </w:rPr>
              <w:t xml:space="preserve"> 42-44%, </w:t>
            </w:r>
            <w:proofErr w:type="spellStart"/>
            <w:r w:rsidRPr="006329F1">
              <w:rPr>
                <w:rFonts w:ascii="GHEA Grapalat" w:hAnsi="GHEA Grapalat" w:cs="Times New Roman"/>
                <w:sz w:val="20"/>
                <w:szCs w:val="20"/>
              </w:rPr>
              <w:t>թթվայնության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աստիճանը</w:t>
            </w:r>
            <w:proofErr w:type="spellEnd"/>
            <w:r w:rsidRPr="006329F1">
              <w:rPr>
                <w:rFonts w:ascii="GHEA Grapalat" w:hAnsi="GHEA Grapalat" w:cs="Times New Roman"/>
                <w:sz w:val="20"/>
                <w:szCs w:val="20"/>
              </w:rPr>
              <w:t xml:space="preserve">` 2,5-3,5, </w:t>
            </w:r>
            <w:proofErr w:type="spellStart"/>
            <w:r w:rsidRPr="006329F1">
              <w:rPr>
                <w:rFonts w:ascii="GHEA Grapalat" w:hAnsi="GHEA Grapalat" w:cs="Times New Roman"/>
                <w:sz w:val="20"/>
                <w:szCs w:val="20"/>
              </w:rPr>
              <w:t>քաշը</w:t>
            </w:r>
            <w:proofErr w:type="spellEnd"/>
            <w:r w:rsidRPr="006329F1">
              <w:rPr>
                <w:rFonts w:ascii="GHEA Grapalat" w:hAnsi="GHEA Grapalat" w:cs="Times New Roman"/>
                <w:sz w:val="20"/>
                <w:szCs w:val="20"/>
              </w:rPr>
              <w:t xml:space="preserve">` 500 </w:t>
            </w:r>
            <w:proofErr w:type="spellStart"/>
            <w:r w:rsidRPr="006329F1">
              <w:rPr>
                <w:rFonts w:ascii="GHEA Grapalat" w:hAnsi="GHEA Grapalat" w:cs="Times New Roman"/>
                <w:sz w:val="20"/>
                <w:szCs w:val="20"/>
              </w:rPr>
              <w:t>գր</w:t>
            </w:r>
            <w:proofErr w:type="spellEnd"/>
            <w:r w:rsidRPr="006329F1">
              <w:rPr>
                <w:rFonts w:ascii="GHEA Grapalat" w:hAnsi="GHEA Grapalat" w:cs="Times New Roman"/>
                <w:sz w:val="20"/>
                <w:szCs w:val="20"/>
              </w:rPr>
              <w:t xml:space="preserve"> +/- 3% </w:t>
            </w:r>
            <w:proofErr w:type="spellStart"/>
            <w:r w:rsidRPr="006329F1">
              <w:rPr>
                <w:rFonts w:ascii="GHEA Grapalat" w:hAnsi="GHEA Grapalat" w:cs="Times New Roman"/>
                <w:sz w:val="20"/>
                <w:szCs w:val="20"/>
              </w:rPr>
              <w:t>թույլատրելի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շեղումով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ծակոտկենությունը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ոչ</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պակաս</w:t>
            </w:r>
            <w:proofErr w:type="spellEnd"/>
            <w:r w:rsidRPr="006329F1">
              <w:rPr>
                <w:rFonts w:ascii="GHEA Grapalat" w:hAnsi="GHEA Grapalat" w:cs="Times New Roman"/>
                <w:sz w:val="20"/>
                <w:szCs w:val="20"/>
              </w:rPr>
              <w:t xml:space="preserve"> 65%-</w:t>
            </w:r>
            <w:proofErr w:type="spellStart"/>
            <w:r w:rsidRPr="006329F1">
              <w:rPr>
                <w:rFonts w:ascii="GHEA Grapalat" w:hAnsi="GHEA Grapalat" w:cs="Times New Roman"/>
                <w:sz w:val="20"/>
                <w:szCs w:val="20"/>
              </w:rPr>
              <w:t>ից</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Փաթեթավորումը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հացի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երկարությունից</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լայնությունից</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ավելի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մեծ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թղթե</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պոլիէթիլենային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տոպրակով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Ապրանքին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ներկայացվող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ընդհանուր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պարտադիր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պայմաններ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Անվտանգությունը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մակնշումը</w:t>
            </w:r>
            <w:proofErr w:type="spellEnd"/>
            <w:r w:rsidRPr="006329F1">
              <w:rPr>
                <w:rFonts w:ascii="GHEA Grapalat" w:hAnsi="GHEA Grapalat" w:cs="Times New Roman"/>
                <w:sz w:val="20"/>
                <w:szCs w:val="20"/>
              </w:rPr>
              <w:t xml:space="preserve"> և </w:t>
            </w:r>
            <w:proofErr w:type="spellStart"/>
            <w:r w:rsidRPr="006329F1">
              <w:rPr>
                <w:rFonts w:ascii="GHEA Grapalat" w:hAnsi="GHEA Grapalat" w:cs="Times New Roman"/>
                <w:sz w:val="20"/>
                <w:szCs w:val="20"/>
              </w:rPr>
              <w:t>փաթեթավորումը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ըստ</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Մաքսային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հանձնաժողովի</w:t>
            </w:r>
            <w:proofErr w:type="spellEnd"/>
            <w:r w:rsidRPr="006329F1">
              <w:rPr>
                <w:rFonts w:ascii="GHEA Grapalat" w:hAnsi="GHEA Grapalat" w:cs="Times New Roman"/>
                <w:sz w:val="20"/>
                <w:szCs w:val="20"/>
              </w:rPr>
              <w:t xml:space="preserve"> 2011 </w:t>
            </w:r>
            <w:proofErr w:type="spellStart"/>
            <w:r w:rsidRPr="006329F1">
              <w:rPr>
                <w:rFonts w:ascii="GHEA Grapalat" w:hAnsi="GHEA Grapalat" w:cs="Times New Roman"/>
                <w:sz w:val="20"/>
                <w:szCs w:val="20"/>
              </w:rPr>
              <w:t>թվականի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դեկտեմբերի</w:t>
            </w:r>
            <w:proofErr w:type="spellEnd"/>
            <w:r w:rsidRPr="006329F1">
              <w:rPr>
                <w:rFonts w:ascii="GHEA Grapalat" w:hAnsi="GHEA Grapalat" w:cs="Times New Roman"/>
                <w:sz w:val="20"/>
                <w:szCs w:val="20"/>
              </w:rPr>
              <w:t xml:space="preserve"> 9-ի </w:t>
            </w:r>
            <w:proofErr w:type="spellStart"/>
            <w:r w:rsidRPr="006329F1">
              <w:rPr>
                <w:rFonts w:ascii="GHEA Grapalat" w:hAnsi="GHEA Grapalat" w:cs="Times New Roman"/>
                <w:sz w:val="20"/>
                <w:szCs w:val="20"/>
              </w:rPr>
              <w:t>թիվ</w:t>
            </w:r>
            <w:proofErr w:type="spellEnd"/>
            <w:r w:rsidRPr="006329F1">
              <w:rPr>
                <w:rFonts w:ascii="GHEA Grapalat" w:hAnsi="GHEA Grapalat" w:cs="Times New Roman"/>
                <w:sz w:val="20"/>
                <w:szCs w:val="20"/>
              </w:rPr>
              <w:t xml:space="preserve"> 880 </w:t>
            </w:r>
            <w:proofErr w:type="spellStart"/>
            <w:r w:rsidRPr="006329F1">
              <w:rPr>
                <w:rFonts w:ascii="GHEA Grapalat" w:hAnsi="GHEA Grapalat" w:cs="Times New Roman"/>
                <w:sz w:val="20"/>
                <w:szCs w:val="20"/>
              </w:rPr>
              <w:t>որոշմամբ</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ընդունված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Սննդամթերքի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մասին</w:t>
            </w:r>
            <w:proofErr w:type="spellEnd"/>
            <w:r w:rsidRPr="006329F1">
              <w:rPr>
                <w:rFonts w:ascii="GHEA Grapalat" w:hAnsi="GHEA Grapalat" w:cs="Times New Roman"/>
                <w:sz w:val="20"/>
                <w:szCs w:val="20"/>
              </w:rPr>
              <w:t xml:space="preserve">» (ՄՄ ՏԿ 021/2011),  </w:t>
            </w:r>
            <w:proofErr w:type="spellStart"/>
            <w:r w:rsidRPr="006329F1">
              <w:rPr>
                <w:rFonts w:ascii="GHEA Grapalat" w:hAnsi="GHEA Grapalat" w:cs="Times New Roman"/>
                <w:sz w:val="20"/>
                <w:szCs w:val="20"/>
              </w:rPr>
              <w:t>Մաքսային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հանձնաժողովի</w:t>
            </w:r>
            <w:proofErr w:type="spellEnd"/>
            <w:r w:rsidRPr="006329F1">
              <w:rPr>
                <w:rFonts w:ascii="GHEA Grapalat" w:hAnsi="GHEA Grapalat" w:cs="Times New Roman"/>
                <w:sz w:val="20"/>
                <w:szCs w:val="20"/>
              </w:rPr>
              <w:t xml:space="preserve"> 2011 </w:t>
            </w:r>
            <w:proofErr w:type="spellStart"/>
            <w:r w:rsidRPr="006329F1">
              <w:rPr>
                <w:rFonts w:ascii="GHEA Grapalat" w:hAnsi="GHEA Grapalat" w:cs="Times New Roman"/>
                <w:sz w:val="20"/>
                <w:szCs w:val="20"/>
              </w:rPr>
              <w:t>թվականի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դեկտեմբերի</w:t>
            </w:r>
            <w:proofErr w:type="spellEnd"/>
            <w:r w:rsidRPr="006329F1">
              <w:rPr>
                <w:rFonts w:ascii="GHEA Grapalat" w:hAnsi="GHEA Grapalat" w:cs="Times New Roman"/>
                <w:sz w:val="20"/>
                <w:szCs w:val="20"/>
              </w:rPr>
              <w:t xml:space="preserve"> 9-ի </w:t>
            </w:r>
            <w:proofErr w:type="spellStart"/>
            <w:r w:rsidRPr="006329F1">
              <w:rPr>
                <w:rFonts w:ascii="GHEA Grapalat" w:hAnsi="GHEA Grapalat" w:cs="Times New Roman"/>
                <w:sz w:val="20"/>
                <w:szCs w:val="20"/>
              </w:rPr>
              <w:t>թիվ</w:t>
            </w:r>
            <w:proofErr w:type="spellEnd"/>
            <w:r w:rsidRPr="006329F1">
              <w:rPr>
                <w:rFonts w:ascii="GHEA Grapalat" w:hAnsi="GHEA Grapalat" w:cs="Times New Roman"/>
                <w:sz w:val="20"/>
                <w:szCs w:val="20"/>
              </w:rPr>
              <w:t xml:space="preserve"> 881 </w:t>
            </w:r>
            <w:proofErr w:type="spellStart"/>
            <w:r w:rsidRPr="006329F1">
              <w:rPr>
                <w:rFonts w:ascii="GHEA Grapalat" w:hAnsi="GHEA Grapalat" w:cs="Times New Roman"/>
                <w:sz w:val="20"/>
                <w:szCs w:val="20"/>
              </w:rPr>
              <w:t>որոշմամբ</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ընդունված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Սննդամթերքը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դրա</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մակնշման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մասով</w:t>
            </w:r>
            <w:proofErr w:type="spellEnd"/>
            <w:r w:rsidRPr="006329F1">
              <w:rPr>
                <w:rFonts w:ascii="GHEA Grapalat" w:hAnsi="GHEA Grapalat" w:cs="Times New Roman"/>
                <w:sz w:val="20"/>
                <w:szCs w:val="20"/>
              </w:rPr>
              <w:t>» (ՄՄ ՏԿ 022/2011),</w:t>
            </w:r>
            <w:proofErr w:type="spellStart"/>
            <w:r w:rsidRPr="006329F1">
              <w:rPr>
                <w:rFonts w:ascii="GHEA Grapalat" w:hAnsi="GHEA Grapalat" w:cs="Times New Roman"/>
                <w:sz w:val="20"/>
                <w:szCs w:val="20"/>
              </w:rPr>
              <w:t>Եվրասիական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տնտեսական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հանձնաժողովի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խորհրդի</w:t>
            </w:r>
            <w:proofErr w:type="spellEnd"/>
            <w:r w:rsidRPr="006329F1">
              <w:rPr>
                <w:rFonts w:ascii="GHEA Grapalat" w:hAnsi="GHEA Grapalat" w:cs="Times New Roman"/>
                <w:sz w:val="20"/>
                <w:szCs w:val="20"/>
              </w:rPr>
              <w:t xml:space="preserve"> 2012 </w:t>
            </w:r>
            <w:proofErr w:type="spellStart"/>
            <w:r w:rsidRPr="006329F1">
              <w:rPr>
                <w:rFonts w:ascii="GHEA Grapalat" w:hAnsi="GHEA Grapalat" w:cs="Times New Roman"/>
                <w:sz w:val="20"/>
                <w:szCs w:val="20"/>
              </w:rPr>
              <w:t>թվականի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հուլիսի</w:t>
            </w:r>
            <w:proofErr w:type="spellEnd"/>
            <w:r w:rsidRPr="006329F1">
              <w:rPr>
                <w:rFonts w:ascii="GHEA Grapalat" w:hAnsi="GHEA Grapalat" w:cs="Times New Roman"/>
                <w:sz w:val="20"/>
                <w:szCs w:val="20"/>
              </w:rPr>
              <w:t xml:space="preserve"> 20-ի N 58 </w:t>
            </w:r>
            <w:proofErr w:type="spellStart"/>
            <w:r w:rsidRPr="006329F1">
              <w:rPr>
                <w:rFonts w:ascii="GHEA Grapalat" w:hAnsi="GHEA Grapalat" w:cs="Times New Roman"/>
                <w:sz w:val="20"/>
                <w:szCs w:val="20"/>
              </w:rPr>
              <w:t>որոշմամբ</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հաստատված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հավելումների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բուրավետիչների</w:t>
            </w:r>
            <w:proofErr w:type="spellEnd"/>
            <w:r w:rsidRPr="006329F1">
              <w:rPr>
                <w:rFonts w:ascii="GHEA Grapalat" w:hAnsi="GHEA Grapalat" w:cs="Times New Roman"/>
                <w:sz w:val="20"/>
                <w:szCs w:val="20"/>
              </w:rPr>
              <w:t xml:space="preserve"> և </w:t>
            </w:r>
            <w:proofErr w:type="spellStart"/>
            <w:r w:rsidRPr="006329F1">
              <w:rPr>
                <w:rFonts w:ascii="GHEA Grapalat" w:hAnsi="GHEA Grapalat" w:cs="Times New Roman"/>
                <w:sz w:val="20"/>
                <w:szCs w:val="20"/>
              </w:rPr>
              <w:t>տեխնոլոգիական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օժանդակ</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միջոցների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անվտանգությանը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ներկայացվող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պահանջներ</w:t>
            </w:r>
            <w:proofErr w:type="spellEnd"/>
            <w:r w:rsidRPr="006329F1">
              <w:rPr>
                <w:rFonts w:ascii="GHEA Grapalat" w:hAnsi="GHEA Grapalat" w:cs="Times New Roman"/>
                <w:sz w:val="20"/>
                <w:szCs w:val="20"/>
              </w:rPr>
              <w:t xml:space="preserve">» (ՄՄ ՏԿ 029/2012), </w:t>
            </w:r>
            <w:proofErr w:type="spellStart"/>
            <w:r w:rsidRPr="006329F1">
              <w:rPr>
                <w:rFonts w:ascii="GHEA Grapalat" w:hAnsi="GHEA Grapalat" w:cs="Times New Roman"/>
                <w:sz w:val="20"/>
                <w:szCs w:val="20"/>
              </w:rPr>
              <w:t>Մաքսային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հանձնաժողովի</w:t>
            </w:r>
            <w:proofErr w:type="spellEnd"/>
            <w:r w:rsidRPr="006329F1">
              <w:rPr>
                <w:rFonts w:ascii="GHEA Grapalat" w:hAnsi="GHEA Grapalat" w:cs="Times New Roman"/>
                <w:sz w:val="20"/>
                <w:szCs w:val="20"/>
              </w:rPr>
              <w:t xml:space="preserve"> 2011 </w:t>
            </w:r>
            <w:proofErr w:type="spellStart"/>
            <w:r w:rsidRPr="006329F1">
              <w:rPr>
                <w:rFonts w:ascii="GHEA Grapalat" w:hAnsi="GHEA Grapalat" w:cs="Times New Roman"/>
                <w:sz w:val="20"/>
                <w:szCs w:val="20"/>
              </w:rPr>
              <w:t>թվականի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օգոստոսի</w:t>
            </w:r>
            <w:proofErr w:type="spellEnd"/>
            <w:r w:rsidRPr="006329F1">
              <w:rPr>
                <w:rFonts w:ascii="GHEA Grapalat" w:hAnsi="GHEA Grapalat" w:cs="Times New Roman"/>
                <w:sz w:val="20"/>
                <w:szCs w:val="20"/>
              </w:rPr>
              <w:t xml:space="preserve"> 16-ի </w:t>
            </w:r>
            <w:proofErr w:type="spellStart"/>
            <w:r w:rsidRPr="006329F1">
              <w:rPr>
                <w:rFonts w:ascii="GHEA Grapalat" w:hAnsi="GHEA Grapalat" w:cs="Times New Roman"/>
                <w:sz w:val="20"/>
                <w:szCs w:val="20"/>
              </w:rPr>
              <w:t>թիվ</w:t>
            </w:r>
            <w:proofErr w:type="spellEnd"/>
            <w:r w:rsidRPr="006329F1">
              <w:rPr>
                <w:rFonts w:ascii="GHEA Grapalat" w:hAnsi="GHEA Grapalat" w:cs="Times New Roman"/>
                <w:sz w:val="20"/>
                <w:szCs w:val="20"/>
              </w:rPr>
              <w:t xml:space="preserve"> 769 </w:t>
            </w:r>
            <w:proofErr w:type="spellStart"/>
            <w:r w:rsidRPr="006329F1">
              <w:rPr>
                <w:rFonts w:ascii="GHEA Grapalat" w:hAnsi="GHEA Grapalat" w:cs="Times New Roman"/>
                <w:sz w:val="20"/>
                <w:szCs w:val="20"/>
              </w:rPr>
              <w:t>որոշմամբ</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ընդունված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Փաթեթվածքի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մասին</w:t>
            </w:r>
            <w:proofErr w:type="spellEnd"/>
            <w:r w:rsidRPr="006329F1">
              <w:rPr>
                <w:rFonts w:ascii="GHEA Grapalat" w:hAnsi="GHEA Grapalat" w:cs="Times New Roman"/>
                <w:sz w:val="20"/>
                <w:szCs w:val="20"/>
              </w:rPr>
              <w:t xml:space="preserve">» (ՄՄ ՏԿ 005/2011) </w:t>
            </w:r>
            <w:proofErr w:type="spellStart"/>
            <w:r w:rsidRPr="006329F1">
              <w:rPr>
                <w:rFonts w:ascii="GHEA Grapalat" w:hAnsi="GHEA Grapalat" w:cs="Times New Roman"/>
                <w:sz w:val="20"/>
                <w:szCs w:val="20"/>
              </w:rPr>
              <w:t>տեխնիկական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կանոնակարգերի</w:t>
            </w:r>
            <w:proofErr w:type="spellEnd"/>
            <w:r w:rsidRPr="006329F1">
              <w:rPr>
                <w:rFonts w:ascii="GHEA Grapalat" w:hAnsi="GHEA Grapalat" w:cs="Times New Roman"/>
                <w:sz w:val="20"/>
                <w:szCs w:val="20"/>
              </w:rPr>
              <w:t>, &lt;&lt;</w:t>
            </w:r>
            <w:proofErr w:type="spellStart"/>
            <w:r w:rsidRPr="006329F1">
              <w:rPr>
                <w:rFonts w:ascii="GHEA Grapalat" w:hAnsi="GHEA Grapalat" w:cs="Times New Roman"/>
                <w:sz w:val="20"/>
                <w:szCs w:val="20"/>
              </w:rPr>
              <w:t>Սննդամթերքի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մասին</w:t>
            </w:r>
            <w:proofErr w:type="spellEnd"/>
            <w:r w:rsidRPr="006329F1">
              <w:rPr>
                <w:rFonts w:ascii="GHEA Grapalat" w:hAnsi="GHEA Grapalat" w:cs="Times New Roman"/>
                <w:sz w:val="20"/>
                <w:szCs w:val="20"/>
              </w:rPr>
              <w:t xml:space="preserve">&gt;&gt; ՀՀ </w:t>
            </w:r>
            <w:proofErr w:type="spellStart"/>
            <w:r w:rsidRPr="006329F1">
              <w:rPr>
                <w:rFonts w:ascii="GHEA Grapalat" w:hAnsi="GHEA Grapalat" w:cs="Times New Roman"/>
                <w:sz w:val="20"/>
                <w:szCs w:val="20"/>
              </w:rPr>
              <w:t>օրենքի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Մակնշումն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ընթեռնելի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Պիտանելիության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մնացորդային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ժամկետը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ոչ</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պակաս</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քան</w:t>
            </w:r>
            <w:proofErr w:type="spellEnd"/>
            <w:r w:rsidRPr="006329F1">
              <w:rPr>
                <w:rFonts w:ascii="GHEA Grapalat" w:hAnsi="GHEA Grapalat" w:cs="Times New Roman"/>
                <w:sz w:val="20"/>
                <w:szCs w:val="20"/>
              </w:rPr>
              <w:t xml:space="preserve"> 90 %։  </w:t>
            </w:r>
            <w:proofErr w:type="spellStart"/>
            <w:r w:rsidRPr="006329F1">
              <w:rPr>
                <w:rFonts w:ascii="GHEA Grapalat" w:hAnsi="GHEA Grapalat" w:cs="Times New Roman"/>
                <w:sz w:val="20"/>
                <w:szCs w:val="20"/>
              </w:rPr>
              <w:t>Մատակարարումն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իրականացվում</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ամեն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աշխատանքային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օր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ժամը</w:t>
            </w:r>
            <w:proofErr w:type="spellEnd"/>
            <w:r w:rsidRPr="006329F1">
              <w:rPr>
                <w:rFonts w:ascii="GHEA Grapalat" w:hAnsi="GHEA Grapalat" w:cs="Times New Roman"/>
                <w:sz w:val="20"/>
                <w:szCs w:val="20"/>
              </w:rPr>
              <w:t xml:space="preserve"> 08:30-09:00 </w:t>
            </w:r>
            <w:proofErr w:type="spellStart"/>
            <w:r w:rsidRPr="006329F1">
              <w:rPr>
                <w:rFonts w:ascii="GHEA Grapalat" w:hAnsi="GHEA Grapalat" w:cs="Times New Roman"/>
                <w:sz w:val="20"/>
                <w:szCs w:val="20"/>
              </w:rPr>
              <w:t>ընկած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ժամանակահատվածում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Հացի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մատակարարման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դեպքում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տեխնիկական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բնութագրին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մատակարարման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պայմաններին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անհամապատասխանություն</w:t>
            </w:r>
            <w:proofErr w:type="spellEnd"/>
            <w:r w:rsidRPr="006329F1">
              <w:rPr>
                <w:rFonts w:ascii="GHEA Grapalat" w:hAnsi="GHEA Grapalat" w:cs="Times New Roman"/>
                <w:sz w:val="20"/>
                <w:szCs w:val="20"/>
              </w:rPr>
              <w:t xml:space="preserve"> ի </w:t>
            </w:r>
            <w:proofErr w:type="spellStart"/>
            <w:r w:rsidRPr="006329F1">
              <w:rPr>
                <w:rFonts w:ascii="GHEA Grapalat" w:hAnsi="GHEA Grapalat" w:cs="Times New Roman"/>
                <w:sz w:val="20"/>
                <w:szCs w:val="20"/>
              </w:rPr>
              <w:t>հայտ</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գալու</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դեպքում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անհամապատասխանության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շտկման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ժամկետ</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սահմանվում</w:t>
            </w:r>
            <w:proofErr w:type="spellEnd"/>
            <w:r w:rsidRPr="006329F1">
              <w:rPr>
                <w:rFonts w:ascii="GHEA Grapalat" w:hAnsi="GHEA Grapalat" w:cs="Times New Roman"/>
                <w:sz w:val="20"/>
                <w:szCs w:val="20"/>
              </w:rPr>
              <w:t xml:space="preserve"> </w:t>
            </w:r>
            <w:r w:rsidRPr="006329F1">
              <w:rPr>
                <w:rFonts w:ascii="GHEA Grapalat" w:hAnsi="GHEA Grapalat" w:cs="Times New Roman"/>
                <w:sz w:val="20"/>
                <w:szCs w:val="20"/>
                <w:lang w:val="hy-AM"/>
              </w:rPr>
              <w:t>առավելագույնը</w:t>
            </w:r>
            <w:r w:rsidRPr="006329F1">
              <w:rPr>
                <w:rFonts w:ascii="GHEA Grapalat" w:hAnsi="GHEA Grapalat" w:cs="Times New Roman"/>
                <w:sz w:val="20"/>
                <w:szCs w:val="20"/>
              </w:rPr>
              <w:t xml:space="preserve">50 </w:t>
            </w:r>
            <w:proofErr w:type="spellStart"/>
            <w:r w:rsidRPr="006329F1">
              <w:rPr>
                <w:rFonts w:ascii="GHEA Grapalat" w:hAnsi="GHEA Grapalat" w:cs="Times New Roman"/>
                <w:sz w:val="20"/>
                <w:szCs w:val="20"/>
              </w:rPr>
              <w:t>րոպե</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Ընդունել</w:t>
            </w:r>
            <w:proofErr w:type="spellEnd"/>
            <w:r w:rsidRPr="006329F1">
              <w:rPr>
                <w:rFonts w:ascii="GHEA Grapalat" w:hAnsi="GHEA Grapalat" w:cs="Times New Roman"/>
                <w:sz w:val="20"/>
                <w:szCs w:val="20"/>
              </w:rPr>
              <w:t xml:space="preserve"> ի </w:t>
            </w:r>
            <w:proofErr w:type="spellStart"/>
            <w:r w:rsidRPr="006329F1">
              <w:rPr>
                <w:rFonts w:ascii="GHEA Grapalat" w:hAnsi="GHEA Grapalat" w:cs="Times New Roman"/>
                <w:sz w:val="20"/>
                <w:szCs w:val="20"/>
              </w:rPr>
              <w:t>գիտություն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մատակարարումը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պետք</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իրականացվի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տվյալ</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սննդամթերքի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տեղափոխման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նախատեսված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տրանսպորտային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միջոցներով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որոնք</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համաձայն</w:t>
            </w:r>
            <w:proofErr w:type="spellEnd"/>
            <w:r w:rsidRPr="006329F1">
              <w:rPr>
                <w:rFonts w:ascii="GHEA Grapalat" w:hAnsi="GHEA Grapalat" w:cs="Times New Roman"/>
                <w:sz w:val="20"/>
                <w:szCs w:val="20"/>
              </w:rPr>
              <w:t xml:space="preserve"> ՀՀ ԳՆ </w:t>
            </w:r>
            <w:proofErr w:type="spellStart"/>
            <w:r w:rsidRPr="006329F1">
              <w:rPr>
                <w:rFonts w:ascii="GHEA Grapalat" w:hAnsi="GHEA Grapalat" w:cs="Times New Roman"/>
                <w:sz w:val="20"/>
                <w:szCs w:val="20"/>
              </w:rPr>
              <w:t>սննդամթերքի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անվտանգության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պետական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ծառայության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պետի</w:t>
            </w:r>
            <w:proofErr w:type="spellEnd"/>
            <w:r w:rsidRPr="006329F1">
              <w:rPr>
                <w:rFonts w:ascii="GHEA Grapalat" w:hAnsi="GHEA Grapalat" w:cs="Times New Roman"/>
                <w:sz w:val="20"/>
                <w:szCs w:val="20"/>
              </w:rPr>
              <w:t xml:space="preserve"> 2017 </w:t>
            </w:r>
            <w:proofErr w:type="spellStart"/>
            <w:r w:rsidRPr="006329F1">
              <w:rPr>
                <w:rFonts w:ascii="GHEA Grapalat" w:hAnsi="GHEA Grapalat" w:cs="Times New Roman"/>
                <w:sz w:val="20"/>
                <w:szCs w:val="20"/>
              </w:rPr>
              <w:t>թվականի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Սննդամթերք</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տեղափոխող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փոխադրամիջոցների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սանիտարական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անձնագրի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տրամադրման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կարգը</w:t>
            </w:r>
            <w:proofErr w:type="spellEnd"/>
            <w:r w:rsidRPr="006329F1">
              <w:rPr>
                <w:rFonts w:ascii="GHEA Grapalat" w:hAnsi="GHEA Grapalat" w:cs="Times New Roman"/>
                <w:sz w:val="20"/>
                <w:szCs w:val="20"/>
              </w:rPr>
              <w:t xml:space="preserve"> և </w:t>
            </w:r>
            <w:proofErr w:type="spellStart"/>
            <w:r w:rsidRPr="006329F1">
              <w:rPr>
                <w:rFonts w:ascii="GHEA Grapalat" w:hAnsi="GHEA Grapalat" w:cs="Times New Roman"/>
                <w:sz w:val="20"/>
                <w:szCs w:val="20"/>
              </w:rPr>
              <w:t>սանիտարական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անձնագրի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օրինակելի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ձևը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հաստատելու</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թիվ</w:t>
            </w:r>
            <w:proofErr w:type="spellEnd"/>
            <w:r w:rsidRPr="006329F1">
              <w:rPr>
                <w:rFonts w:ascii="GHEA Grapalat" w:hAnsi="GHEA Grapalat" w:cs="Times New Roman"/>
                <w:sz w:val="20"/>
                <w:szCs w:val="20"/>
              </w:rPr>
              <w:t xml:space="preserve"> 85-Ն </w:t>
            </w:r>
            <w:proofErr w:type="spellStart"/>
            <w:r w:rsidRPr="006329F1">
              <w:rPr>
                <w:rFonts w:ascii="GHEA Grapalat" w:hAnsi="GHEA Grapalat" w:cs="Times New Roman"/>
                <w:sz w:val="20"/>
                <w:szCs w:val="20"/>
              </w:rPr>
              <w:t>հրամանով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հաստատված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ժամանակացույցի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պետք</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ունենան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սանիտարական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անձնագրեր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Մատակարարումը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կատարվում</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մատակարարի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միջոցների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հաշվին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համապատասխան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մանկապարտեզներ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նշված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հասցեներով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Յուրաքանչյուր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ապրանքատեսակի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նշված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ծավալը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առավելագույնն</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այն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կարող</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նվազեցվել</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Գնորդի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կողմից</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հաշվի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առնելով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տարվա</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ընթացքում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մանկապարտեզ</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հաճախող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երեխաների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փաստացի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թվաքանակը</w:t>
            </w:r>
            <w:proofErr w:type="spellEnd"/>
            <w:r w:rsidRPr="006329F1">
              <w:rPr>
                <w:rFonts w:ascii="GHEA Grapalat" w:hAnsi="GHEA Grapalat" w:cs="Times New Roman"/>
                <w:sz w:val="20"/>
                <w:szCs w:val="20"/>
              </w:rPr>
              <w:t xml:space="preserve"> և </w:t>
            </w:r>
            <w:proofErr w:type="spellStart"/>
            <w:r w:rsidRPr="006329F1">
              <w:rPr>
                <w:rFonts w:ascii="GHEA Grapalat" w:hAnsi="GHEA Grapalat" w:cs="Times New Roman"/>
                <w:sz w:val="20"/>
                <w:szCs w:val="20"/>
              </w:rPr>
              <w:t>ֆինանսավորումը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կիրականացվի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փաստացի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մատակարարված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ապրանքի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մասով</w:t>
            </w:r>
            <w:proofErr w:type="spellEnd"/>
            <w:r w:rsidRPr="006329F1">
              <w:rPr>
                <w:rFonts w:ascii="GHEA Grapalat" w:hAnsi="GHEA Grapalat" w:cs="Times New Roman"/>
                <w:sz w:val="20"/>
                <w:szCs w:val="20"/>
              </w:rPr>
              <w:t>:</w:t>
            </w:r>
          </w:p>
          <w:p w14:paraId="081E26AC" w14:textId="0B3E0E8A" w:rsidR="006329F1" w:rsidRPr="006329F1" w:rsidRDefault="006329F1" w:rsidP="006329F1">
            <w:pPr>
              <w:spacing w:after="0" w:line="240" w:lineRule="auto"/>
              <w:rPr>
                <w:rFonts w:ascii="GHEA Grapalat" w:eastAsia="SimSun" w:hAnsi="GHEA Grapalat" w:cs="Times New Roman"/>
                <w:iCs/>
                <w:sz w:val="20"/>
                <w:szCs w:val="20"/>
                <w:lang w:eastAsia="zh-CN"/>
              </w:rPr>
            </w:pPr>
            <w:proofErr w:type="spellStart"/>
            <w:r w:rsidRPr="006329F1">
              <w:rPr>
                <w:rFonts w:ascii="GHEA Grapalat" w:hAnsi="GHEA Grapalat" w:cs="Times New Roman"/>
                <w:sz w:val="20"/>
                <w:szCs w:val="20"/>
              </w:rPr>
              <w:lastRenderedPageBreak/>
              <w:t>Տեղեկացվում</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որ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տվյալ</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սննդամթերքի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կասկածելի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որակի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կամ</w:t>
            </w:r>
            <w:proofErr w:type="spellEnd"/>
            <w:r w:rsidRPr="006329F1">
              <w:rPr>
                <w:rFonts w:ascii="GHEA Grapalat" w:hAnsi="GHEA Grapalat" w:cs="Times New Roman"/>
                <w:sz w:val="20"/>
                <w:szCs w:val="20"/>
              </w:rPr>
              <w:t xml:space="preserve"> </w:t>
            </w:r>
            <w:proofErr w:type="spellStart"/>
            <w:proofErr w:type="gramStart"/>
            <w:r w:rsidRPr="006329F1">
              <w:rPr>
                <w:rFonts w:ascii="GHEA Grapalat" w:hAnsi="GHEA Grapalat" w:cs="Times New Roman"/>
                <w:sz w:val="20"/>
                <w:szCs w:val="20"/>
              </w:rPr>
              <w:t>տեսքի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դեպքում</w:t>
            </w:r>
            <w:proofErr w:type="spellEnd"/>
            <w:proofErr w:type="gram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այն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կներկայացվի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փորձաքննության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ապրանքի</w:t>
            </w:r>
            <w:proofErr w:type="spellEnd"/>
            <w:r w:rsidRPr="006329F1">
              <w:rPr>
                <w:rFonts w:ascii="GHEA Grapalat" w:hAnsi="GHEA Grapalat" w:cs="Times New Roman"/>
                <w:sz w:val="20"/>
                <w:szCs w:val="20"/>
              </w:rPr>
              <w:t xml:space="preserve"> </w:t>
            </w:r>
            <w:proofErr w:type="spellStart"/>
            <w:proofErr w:type="gramStart"/>
            <w:r w:rsidRPr="006329F1">
              <w:rPr>
                <w:rFonts w:ascii="GHEA Grapalat" w:hAnsi="GHEA Grapalat" w:cs="Times New Roman"/>
                <w:sz w:val="20"/>
                <w:szCs w:val="20"/>
              </w:rPr>
              <w:t>որակի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համապատասխանությունը</w:t>
            </w:r>
            <w:proofErr w:type="spellEnd"/>
            <w:proofErr w:type="gram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բնութագրում</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ներկայացված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պահանջները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հաստատելու</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նպատակով</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Տեղեկացվում</w:t>
            </w:r>
            <w:proofErr w:type="spellEnd"/>
            <w:r w:rsidRPr="006329F1">
              <w:rPr>
                <w:rFonts w:ascii="GHEA Grapalat" w:hAnsi="GHEA Grapalat" w:cs="Times New Roman"/>
                <w:sz w:val="20"/>
                <w:szCs w:val="20"/>
              </w:rPr>
              <w:t xml:space="preserve"> է </w:t>
            </w:r>
            <w:proofErr w:type="spellStart"/>
            <w:r w:rsidRPr="006329F1">
              <w:rPr>
                <w:rFonts w:ascii="GHEA Grapalat" w:hAnsi="GHEA Grapalat" w:cs="Times New Roman"/>
                <w:sz w:val="20"/>
                <w:szCs w:val="20"/>
              </w:rPr>
              <w:t>նաև</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որ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սնունդը</w:t>
            </w:r>
            <w:proofErr w:type="spellEnd"/>
            <w:r w:rsidRPr="006329F1">
              <w:rPr>
                <w:rFonts w:ascii="GHEA Grapalat" w:hAnsi="GHEA Grapalat" w:cs="Times New Roman"/>
                <w:sz w:val="20"/>
                <w:szCs w:val="20"/>
              </w:rPr>
              <w:t xml:space="preserve"> </w:t>
            </w:r>
            <w:proofErr w:type="spellStart"/>
            <w:proofErr w:type="gramStart"/>
            <w:r w:rsidRPr="006329F1">
              <w:rPr>
                <w:rFonts w:ascii="GHEA Grapalat" w:hAnsi="GHEA Grapalat" w:cs="Times New Roman"/>
                <w:sz w:val="20"/>
                <w:szCs w:val="20"/>
              </w:rPr>
              <w:t>մատակարարելիս</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անհրաժեշտ</w:t>
            </w:r>
            <w:proofErr w:type="spellEnd"/>
            <w:proofErr w:type="gramEnd"/>
            <w:r w:rsidRPr="006329F1">
              <w:rPr>
                <w:rFonts w:ascii="GHEA Grapalat" w:hAnsi="GHEA Grapalat" w:cs="Times New Roman"/>
                <w:sz w:val="20"/>
                <w:szCs w:val="20"/>
              </w:rPr>
              <w:t xml:space="preserve"> է, </w:t>
            </w:r>
            <w:proofErr w:type="spellStart"/>
            <w:proofErr w:type="gramStart"/>
            <w:r w:rsidRPr="006329F1">
              <w:rPr>
                <w:rFonts w:ascii="GHEA Grapalat" w:hAnsi="GHEA Grapalat" w:cs="Times New Roman"/>
                <w:sz w:val="20"/>
                <w:szCs w:val="20"/>
              </w:rPr>
              <w:t>որ</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համապատասխան</w:t>
            </w:r>
            <w:proofErr w:type="spellEnd"/>
            <w:proofErr w:type="gram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անձը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ներկայանա</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անձը</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հաստատող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փաստաթղթով</w:t>
            </w:r>
            <w:proofErr w:type="spellEnd"/>
            <w:r w:rsidRPr="006329F1">
              <w:rPr>
                <w:rFonts w:ascii="GHEA Grapalat" w:hAnsi="GHEA Grapalat" w:cs="Times New Roman"/>
                <w:sz w:val="20"/>
                <w:szCs w:val="20"/>
              </w:rPr>
              <w:t xml:space="preserve"> և </w:t>
            </w:r>
            <w:proofErr w:type="spellStart"/>
            <w:r w:rsidRPr="006329F1">
              <w:rPr>
                <w:rFonts w:ascii="GHEA Grapalat" w:hAnsi="GHEA Grapalat" w:cs="Times New Roman"/>
                <w:sz w:val="20"/>
                <w:szCs w:val="20"/>
              </w:rPr>
              <w:t>մատակարարող</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կազմակերպության</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կողմից</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տրված</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լիազորագրով</w:t>
            </w:r>
            <w:proofErr w:type="spellEnd"/>
            <w:r w:rsidRPr="006329F1">
              <w:rPr>
                <w:rFonts w:ascii="GHEA Grapalat" w:hAnsi="GHEA Grapalat" w:cs="Times New Roman"/>
                <w:sz w:val="20"/>
                <w:szCs w:val="20"/>
              </w:rPr>
              <w:t>։</w:t>
            </w:r>
          </w:p>
        </w:tc>
      </w:tr>
      <w:tr w:rsidR="006329F1" w:rsidRPr="006329F1" w14:paraId="7D0EECA2" w14:textId="77777777" w:rsidTr="006329F1">
        <w:trPr>
          <w:trHeight w:val="7491"/>
        </w:trPr>
        <w:tc>
          <w:tcPr>
            <w:tcW w:w="1161" w:type="dxa"/>
            <w:tcBorders>
              <w:top w:val="single" w:sz="4" w:space="0" w:color="auto"/>
              <w:left w:val="single" w:sz="4" w:space="0" w:color="auto"/>
              <w:bottom w:val="single" w:sz="4" w:space="0" w:color="auto"/>
              <w:right w:val="single" w:sz="4" w:space="0" w:color="auto"/>
            </w:tcBorders>
          </w:tcPr>
          <w:p w14:paraId="5BB84EB2" w14:textId="77777777" w:rsidR="006329F1" w:rsidRPr="009471BE" w:rsidRDefault="006329F1" w:rsidP="006329F1">
            <w:pPr>
              <w:pStyle w:val="a3"/>
              <w:numPr>
                <w:ilvl w:val="0"/>
                <w:numId w:val="20"/>
              </w:numPr>
              <w:spacing w:after="0"/>
              <w:rPr>
                <w:rFonts w:ascii="GHEA Grapalat" w:hAnsi="GHEA Grapalat" w:cs="Times New Roman"/>
              </w:rPr>
            </w:pPr>
          </w:p>
        </w:tc>
        <w:tc>
          <w:tcPr>
            <w:tcW w:w="2268" w:type="dxa"/>
            <w:tcBorders>
              <w:top w:val="single" w:sz="4" w:space="0" w:color="auto"/>
              <w:left w:val="single" w:sz="4" w:space="0" w:color="auto"/>
              <w:bottom w:val="single" w:sz="4" w:space="0" w:color="auto"/>
              <w:right w:val="single" w:sz="4" w:space="0" w:color="auto"/>
            </w:tcBorders>
          </w:tcPr>
          <w:p w14:paraId="1D7754DE" w14:textId="02A7D71B" w:rsidR="006329F1" w:rsidRPr="006329F1" w:rsidRDefault="006329F1" w:rsidP="006329F1">
            <w:pPr>
              <w:spacing w:after="0"/>
              <w:rPr>
                <w:rFonts w:ascii="GHEA Grapalat" w:hAnsi="GHEA Grapalat" w:cs="Times New Roman"/>
                <w:sz w:val="20"/>
                <w:szCs w:val="20"/>
              </w:rPr>
            </w:pPr>
            <w:proofErr w:type="spellStart"/>
            <w:r w:rsidRPr="006329F1">
              <w:rPr>
                <w:rFonts w:ascii="GHEA Grapalat" w:hAnsi="GHEA Grapalat"/>
                <w:sz w:val="20"/>
                <w:szCs w:val="20"/>
              </w:rPr>
              <w:t>Մակարոն</w:t>
            </w:r>
            <w:proofErr w:type="spellEnd"/>
          </w:p>
        </w:tc>
        <w:tc>
          <w:tcPr>
            <w:tcW w:w="12757" w:type="dxa"/>
            <w:tcBorders>
              <w:top w:val="single" w:sz="4" w:space="0" w:color="auto"/>
              <w:left w:val="single" w:sz="4" w:space="0" w:color="auto"/>
              <w:bottom w:val="single" w:sz="4" w:space="0" w:color="auto"/>
              <w:right w:val="single" w:sz="4" w:space="0" w:color="auto"/>
            </w:tcBorders>
          </w:tcPr>
          <w:p w14:paraId="523B5486"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Մակարոնեղեն անդրոժ խմորից, ԳՕՍՏ 31743-2012</w:t>
            </w:r>
            <w:r w:rsidRPr="006329F1">
              <w:rPr>
                <w:rFonts w:ascii="GHEA Grapalat" w:hAnsi="GHEA Grapalat"/>
                <w:sz w:val="20"/>
                <w:szCs w:val="20"/>
                <w:lang w:val="hy-AM"/>
              </w:rPr>
              <w:t>կամ համարժեք</w:t>
            </w:r>
            <w:r w:rsidRPr="006329F1">
              <w:rPr>
                <w:rFonts w:ascii="GHEA Grapalat" w:hAnsi="GHEA Grapalat"/>
                <w:sz w:val="20"/>
                <w:szCs w:val="20"/>
                <w:lang w:val="es-ES"/>
              </w:rPr>
              <w:t>,  Փաթեթավորումը 3կգ-ոց կամ 5կգ-ոց պոլիէթիլենային հերմետիկ փաթեթով: Անդրոժ խմորից, մակարոնեղենի խոնավություն 11%-ից ոչ ավել, մոխրայնությունը՝ 2,1–ից ոչ ավելի, թթվայնությունը 4%-ից ոչ ավելի, վնասատուներով վարակվածություն չի թույլատրվում, փաթեթավորումը՝ սննդի համար նախատեսված պոլիէթիլենային թաղանթով՝ համապատասխան մակնշումով, պինդ (կարծր) ցորենի բարձր տեսակի ալյուրից: Արտադրությունը միայն վակուումային հաստոցներով (25%` խողողակաձև, 25%` վերմիշել, 25%`խխունջաձև, 25%` զսպանակաձև): Պիտանելիության մնացորդային ժամկետը մատակարարման պահին ոչ պակաս քան 90%: Պիտանելիության ժամկետը արտադրման օրվանից ոչ պակաս 12 ամիս:Ապրանքին ներկայժացվող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&lt;&lt;Սննդամթերքի անվտանգության մասին&gt;&gt; ՀՀ օրենքի։  Մակնշումը ընթեռնելի։  Մատակարարումն իրականացվում է առնվազն շաբաթական մեկ անգամ</w:t>
            </w:r>
            <w:r w:rsidRPr="006329F1">
              <w:rPr>
                <w:rFonts w:ascii="GHEA Grapalat" w:hAnsi="GHEA Grapalat"/>
                <w:sz w:val="20"/>
                <w:szCs w:val="20"/>
                <w:lang w:val="hy-AM"/>
              </w:rPr>
              <w:t>՝՝ ոչ շուտ քան 8։30-ից մինչև ոչ ուշ քան 16։30-ը</w:t>
            </w:r>
            <w:r w:rsidRPr="006329F1">
              <w:rPr>
                <w:rFonts w:ascii="GHEA Grapalat" w:hAnsi="GHEA Grapalat"/>
                <w:sz w:val="20"/>
                <w:szCs w:val="20"/>
                <w:lang w:val="es-ES"/>
              </w:rPr>
              <w:t xml:space="preserve">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5FF7922" w14:textId="4926839A"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001B651"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53995BD"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C194D16" w14:textId="6881F75E" w:rsidR="006329F1" w:rsidRPr="006329F1" w:rsidRDefault="006329F1" w:rsidP="006329F1">
            <w:pPr>
              <w:spacing w:after="0"/>
              <w:rPr>
                <w:rFonts w:ascii="GHEA Grapalat" w:hAnsi="GHEA Grapalat" w:cs="Times New Roman"/>
                <w:sz w:val="20"/>
                <w:szCs w:val="20"/>
              </w:rPr>
            </w:pPr>
            <w:r w:rsidRPr="006329F1">
              <w:rPr>
                <w:rFonts w:ascii="GHEA Grapalat" w:hAnsi="GHEA Grapalat"/>
                <w:sz w:val="20"/>
                <w:szCs w:val="20"/>
                <w:lang w:val="hy-AM"/>
              </w:rPr>
              <w:t>Բուլկիներ</w:t>
            </w:r>
          </w:p>
        </w:tc>
        <w:tc>
          <w:tcPr>
            <w:tcW w:w="12757" w:type="dxa"/>
            <w:tcBorders>
              <w:top w:val="single" w:sz="4" w:space="0" w:color="auto"/>
              <w:left w:val="single" w:sz="4" w:space="0" w:color="auto"/>
              <w:bottom w:val="single" w:sz="4" w:space="0" w:color="auto"/>
              <w:right w:val="single" w:sz="4" w:space="0" w:color="auto"/>
            </w:tcBorders>
          </w:tcPr>
          <w:p w14:paraId="432B2069"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Բուլկիներ` թարմ, տեղական, չամիչով , թխված բարձր տեսակի ալյուրից</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1 հատի քաշը՝    50գ / + - 10գ/: տեղական արտադրության:  Պետք է լինի թարմ, յուրահատուկ վանիլային բուրմունքով։ Փաթեթավորումը՝ առանձին  կամ ստվարաթղթե տուփով՝ համապատասխան մակնշումով: Պիտանելիության մնացորդային ժամկետը մատակարարման պահին ոչ պակաս քան 90%:  Ապրանքին </w:t>
            </w:r>
            <w:r w:rsidRPr="006329F1">
              <w:rPr>
                <w:rFonts w:ascii="GHEA Grapalat" w:hAnsi="GHEA Grapalat"/>
                <w:sz w:val="20"/>
                <w:szCs w:val="20"/>
                <w:lang w:val="es-ES"/>
              </w:rPr>
              <w:lastRenderedPageBreak/>
              <w:t>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,Սննդամթերքի անվտանգության մասին ՀՀ օրենքի </w:t>
            </w:r>
            <w:r w:rsidRPr="006329F1">
              <w:rPr>
                <w:rFonts w:ascii="GHEA Grapalat" w:hAnsi="GHEA Grapalat"/>
                <w:sz w:val="20"/>
                <w:szCs w:val="20"/>
                <w:lang w:val="es-ES"/>
              </w:rPr>
              <w:t xml:space="preserve">։ Մակնշումը՝ ընթեռնելի:  Մատակարարումն իրականացվում է շաբաթական </w:t>
            </w:r>
            <w:r w:rsidRPr="006329F1">
              <w:rPr>
                <w:rFonts w:ascii="GHEA Grapalat" w:hAnsi="GHEA Grapalat"/>
                <w:sz w:val="20"/>
                <w:szCs w:val="20"/>
                <w:lang w:val="hy-AM"/>
              </w:rPr>
              <w:t xml:space="preserve">առնվազն </w:t>
            </w:r>
            <w:r w:rsidRPr="006329F1">
              <w:rPr>
                <w:rFonts w:ascii="GHEA Grapalat" w:hAnsi="GHEA Grapalat"/>
                <w:sz w:val="20"/>
                <w:szCs w:val="20"/>
                <w:lang w:val="es-ES"/>
              </w:rPr>
              <w:t xml:space="preserve">մեկ անգամ՝ 8։30-ից մինչև 09:00։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p w14:paraId="21AF3337" w14:textId="68873CCD" w:rsidR="006329F1" w:rsidRPr="006329F1" w:rsidRDefault="006329F1" w:rsidP="006329F1">
            <w:pPr>
              <w:spacing w:after="0"/>
              <w:rPr>
                <w:rFonts w:ascii="GHEA Grapalat" w:hAnsi="GHEA Grapalat" w:cs="Times New Roman"/>
                <w:sz w:val="20"/>
                <w:szCs w:val="20"/>
                <w:lang w:val="hy-AM"/>
              </w:rPr>
            </w:pPr>
            <w:r w:rsidRPr="006329F1">
              <w:rPr>
                <w:rFonts w:ascii="GHEA Grapalat" w:hAnsi="GHEA Grapalat"/>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w:t>
            </w:r>
          </w:p>
        </w:tc>
      </w:tr>
      <w:tr w:rsidR="006329F1" w:rsidRPr="006329F1" w14:paraId="34E1D4BE"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42147C05"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79A1AD5F" w14:textId="20E49FC9" w:rsidR="006329F1" w:rsidRPr="006329F1" w:rsidRDefault="006329F1" w:rsidP="006329F1">
            <w:pPr>
              <w:spacing w:after="0"/>
              <w:rPr>
                <w:rFonts w:ascii="GHEA Grapalat" w:hAnsi="GHEA Grapalat" w:cs="Times New Roman"/>
                <w:sz w:val="20"/>
                <w:szCs w:val="20"/>
                <w:lang w:val="hy-AM"/>
              </w:rPr>
            </w:pPr>
            <w:r w:rsidRPr="006329F1">
              <w:rPr>
                <w:rFonts w:ascii="GHEA Grapalat" w:hAnsi="GHEA Grapalat"/>
                <w:sz w:val="20"/>
                <w:szCs w:val="20"/>
                <w:lang w:val="hy-AM"/>
              </w:rPr>
              <w:t>Բարձր տեսակի ցորենի ալյուր</w:t>
            </w:r>
          </w:p>
        </w:tc>
        <w:tc>
          <w:tcPr>
            <w:tcW w:w="12757" w:type="dxa"/>
            <w:tcBorders>
              <w:top w:val="single" w:sz="4" w:space="0" w:color="auto"/>
              <w:left w:val="single" w:sz="4" w:space="0" w:color="auto"/>
              <w:bottom w:val="single" w:sz="4" w:space="0" w:color="auto"/>
              <w:right w:val="single" w:sz="4" w:space="0" w:color="auto"/>
            </w:tcBorders>
          </w:tcPr>
          <w:p w14:paraId="161C540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Բարձր տեսակի ցորենի ալյուր, /փաթեթավորումը՝ առավելագույնը 5,10 և 25 կգ՝ ըստ պատվերի/: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Մակնշումն՝ ընթեռնելի։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կամ տվյալ ստանդարտի ցուցանիշներին համարժեք: Պիտանելիության մնացորդային ժամկետը մատակարարման պահին ոչ պակաս քան 90%: Պիտանելիության ժամկետը արտադրման օրվանից ոչ պակաս 12 ամիս:Ապրանքին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w:t>
            </w:r>
            <w:r w:rsidRPr="006329F1">
              <w:rPr>
                <w:rFonts w:ascii="GHEA Grapalat" w:hAnsi="GHEA Grapalat"/>
                <w:sz w:val="20"/>
                <w:szCs w:val="20"/>
                <w:lang w:val="es-ES"/>
              </w:rPr>
              <w:lastRenderedPageBreak/>
              <w:t>«Հացահատիկի անվտանգության մասին» (ՄՄ ՏԿ 015/2011) տեխնիկական կանոնակարգերի, &lt;&lt;Սննդամթերքի անվտանգության մասին&gt;&gt; ՀՀ օրենքի ։ Մատակարարումն իրականացվում է առնվազն շաբաթական մեկ անգամ</w:t>
            </w:r>
            <w:r w:rsidRPr="006329F1">
              <w:rPr>
                <w:rFonts w:ascii="GHEA Grapalat" w:hAnsi="GHEA Grapalat"/>
                <w:sz w:val="20"/>
                <w:szCs w:val="20"/>
                <w:lang w:val="hy-AM"/>
              </w:rPr>
              <w:t>՝ ոչ շուտ քան 8։30-ից մինչև ոչ ուշ քան 16։30</w:t>
            </w:r>
            <w:r w:rsidRPr="006329F1">
              <w:rPr>
                <w:rFonts w:ascii="GHEA Grapalat" w:hAnsi="GHEA Grapalat"/>
                <w:sz w:val="20"/>
                <w:szCs w:val="20"/>
                <w:lang w:val="es-ES"/>
              </w:rPr>
              <w:t>: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A8517D0" w14:textId="57CFC7F0"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5DFBC54"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147A941"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BCFAADD" w14:textId="77777777" w:rsidR="006329F1" w:rsidRPr="006329F1" w:rsidRDefault="006329F1" w:rsidP="006329F1">
            <w:pPr>
              <w:spacing w:after="0" w:line="240" w:lineRule="auto"/>
              <w:rPr>
                <w:rFonts w:ascii="GHEA Grapalat" w:hAnsi="GHEA Grapalat"/>
                <w:sz w:val="20"/>
                <w:szCs w:val="20"/>
                <w:lang w:val="hy-AM"/>
              </w:rPr>
            </w:pPr>
            <w:r w:rsidRPr="006329F1">
              <w:rPr>
                <w:rFonts w:ascii="GHEA Grapalat" w:hAnsi="GHEA Grapalat"/>
                <w:sz w:val="20"/>
                <w:szCs w:val="20"/>
                <w:lang w:val="hy-AM"/>
              </w:rPr>
              <w:t xml:space="preserve">Թխվածքաբլիթներ </w:t>
            </w:r>
          </w:p>
          <w:p w14:paraId="67539E89" w14:textId="38DAA7EB"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hy-AM"/>
              </w:rPr>
              <w:t>/կեքս/</w:t>
            </w:r>
          </w:p>
        </w:tc>
        <w:tc>
          <w:tcPr>
            <w:tcW w:w="12757" w:type="dxa"/>
            <w:tcBorders>
              <w:top w:val="single" w:sz="4" w:space="0" w:color="auto"/>
              <w:left w:val="single" w:sz="4" w:space="0" w:color="auto"/>
              <w:bottom w:val="single" w:sz="4" w:space="0" w:color="auto"/>
              <w:right w:val="single" w:sz="4" w:space="0" w:color="auto"/>
            </w:tcBorders>
          </w:tcPr>
          <w:p w14:paraId="4603CC91"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Կեքս, ԳՕՍՏ- 15052-2014 կամ համարժեք, 1 հատիկը՝ 50 +-10 գրամ, չամիչով կամ առանց միջուկի, պիտանելիության ժամկետը թխված ոչ շուտ քան մեկ օր առաջ:   Պատրաստված է բ/տ ցորենի ալյուրից, արտաքին տարբեր ձևավորումներով։ Խոնավությունը` 3-10%, շաքարիզանգվածայինպարունակությունը` 20-27%, յուղայնությունը3-30%, տեղական արտադրության:  Պետք է լինի թարմ, յուրահատուկ վանիլային բուրմունքով։ Փաթեթավորումը՝ առանձին  կամ ստվարաթղթե տուփով՝ համապատասխան մակնշումով: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&lt;&lt;Սննդամթերքի անվտանգության մասին&gt;&gt; ՀՀ օրենքի</w:t>
            </w:r>
            <w:r w:rsidRPr="006329F1">
              <w:rPr>
                <w:rFonts w:ascii="GHEA Grapalat" w:hAnsi="GHEA Grapalat"/>
                <w:sz w:val="20"/>
                <w:szCs w:val="20"/>
                <w:lang w:val="es-ES"/>
              </w:rPr>
              <w:t xml:space="preserve">։ Մակնշումը՝ ընթեռնելի:  Մատակարարումն իրականացվում է շաբաթական </w:t>
            </w:r>
            <w:r w:rsidRPr="006329F1">
              <w:rPr>
                <w:rFonts w:ascii="GHEA Grapalat" w:hAnsi="GHEA Grapalat"/>
                <w:sz w:val="20"/>
                <w:szCs w:val="20"/>
                <w:lang w:val="hy-AM"/>
              </w:rPr>
              <w:t xml:space="preserve">առնվազն </w:t>
            </w:r>
            <w:r w:rsidRPr="006329F1">
              <w:rPr>
                <w:rFonts w:ascii="GHEA Grapalat" w:hAnsi="GHEA Grapalat"/>
                <w:sz w:val="20"/>
                <w:szCs w:val="20"/>
                <w:lang w:val="es-ES"/>
              </w:rPr>
              <w:t xml:space="preserve">մեկ անգամ՝ 8։30-ից մինչև 09:00։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w:t>
            </w:r>
            <w:r w:rsidRPr="006329F1">
              <w:rPr>
                <w:rFonts w:ascii="GHEA Grapalat" w:hAnsi="GHEA Grapalat"/>
                <w:sz w:val="20"/>
                <w:szCs w:val="20"/>
                <w:lang w:val="hy-AM"/>
              </w:rPr>
              <w:t>50 րոպե</w:t>
            </w:r>
            <w:r w:rsidRPr="006329F1">
              <w:rPr>
                <w:rFonts w:ascii="GHEA Grapalat" w:hAnsi="GHEA Grapalat"/>
                <w:sz w:val="20"/>
                <w:szCs w:val="20"/>
                <w:lang w:val="es-ES"/>
              </w:rPr>
              <w:t xml:space="preserve">: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w:t>
            </w:r>
            <w:r w:rsidRPr="006329F1">
              <w:rPr>
                <w:rFonts w:ascii="GHEA Grapalat" w:hAnsi="GHEA Grapalat"/>
                <w:sz w:val="20"/>
                <w:szCs w:val="20"/>
                <w:lang w:val="es-ES"/>
              </w:rPr>
              <w:lastRenderedPageBreak/>
              <w:t>մանկապարտեզ հաճախող երեխաների փաստացի թվաքանակը և ֆինանսավորումը կիրականացվի փաստացի մատակարարված ապրանքի մասով:</w:t>
            </w:r>
          </w:p>
          <w:p w14:paraId="0DF5CAFC" w14:textId="1ACBBCF5" w:rsidR="006329F1" w:rsidRPr="006329F1" w:rsidRDefault="006329F1" w:rsidP="006329F1">
            <w:pPr>
              <w:spacing w:after="0"/>
              <w:rPr>
                <w:rFonts w:ascii="GHEA Grapalat" w:hAnsi="GHEA Grapalat" w:cs="Times New Roman"/>
                <w:sz w:val="20"/>
                <w:szCs w:val="20"/>
                <w:lang w:val="hy-AM"/>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4818B0D"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DFA3B73"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13B8383" w14:textId="0938425E" w:rsidR="006329F1" w:rsidRPr="006329F1" w:rsidRDefault="006329F1" w:rsidP="006329F1">
            <w:pPr>
              <w:spacing w:after="0" w:line="240" w:lineRule="auto"/>
              <w:rPr>
                <w:rFonts w:ascii="GHEA Grapalat" w:hAnsi="GHEA Grapalat" w:cs="Times New Roman"/>
                <w:sz w:val="20"/>
                <w:szCs w:val="20"/>
                <w:lang w:val="en-US"/>
              </w:rPr>
            </w:pPr>
            <w:proofErr w:type="spellStart"/>
            <w:r w:rsidRPr="006329F1">
              <w:rPr>
                <w:rFonts w:ascii="GHEA Grapalat" w:hAnsi="GHEA Grapalat"/>
                <w:sz w:val="20"/>
                <w:szCs w:val="20"/>
              </w:rPr>
              <w:t>Թխվածքաբլիթ</w:t>
            </w:r>
            <w:proofErr w:type="spellEnd"/>
            <w:r w:rsidRPr="006329F1">
              <w:rPr>
                <w:rFonts w:ascii="GHEA Grapalat" w:hAnsi="GHEA Grapalat"/>
                <w:sz w:val="20"/>
                <w:szCs w:val="20"/>
                <w:lang w:val="hy-AM"/>
              </w:rPr>
              <w:t xml:space="preserve"> /</w:t>
            </w:r>
            <w:proofErr w:type="gramStart"/>
            <w:r w:rsidRPr="006329F1">
              <w:rPr>
                <w:rFonts w:ascii="GHEA Grapalat" w:hAnsi="GHEA Grapalat"/>
                <w:sz w:val="20"/>
                <w:szCs w:val="20"/>
                <w:lang w:val="hy-AM"/>
              </w:rPr>
              <w:t>պեչենի  չոր</w:t>
            </w:r>
            <w:proofErr w:type="gramEnd"/>
            <w:r w:rsidRPr="006329F1">
              <w:rPr>
                <w:rFonts w:ascii="GHEA Grapalat" w:hAnsi="GHEA Grapalat"/>
                <w:sz w:val="20"/>
                <w:szCs w:val="20"/>
                <w:lang w:val="hy-AM"/>
              </w:rPr>
              <w:t xml:space="preserve"> /</w:t>
            </w:r>
          </w:p>
        </w:tc>
        <w:tc>
          <w:tcPr>
            <w:tcW w:w="12757" w:type="dxa"/>
            <w:tcBorders>
              <w:top w:val="single" w:sz="4" w:space="0" w:color="auto"/>
              <w:left w:val="single" w:sz="4" w:space="0" w:color="auto"/>
              <w:bottom w:val="single" w:sz="4" w:space="0" w:color="auto"/>
              <w:right w:val="single" w:sz="4" w:space="0" w:color="auto"/>
            </w:tcBorders>
          </w:tcPr>
          <w:p w14:paraId="73702DB7"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hy-AM"/>
              </w:rPr>
              <w:t xml:space="preserve">Թխվածքաբլիթ/չոր պեչենիներ/, </w:t>
            </w:r>
            <w:r w:rsidRPr="006329F1">
              <w:rPr>
                <w:rFonts w:ascii="GHEA Grapalat" w:hAnsi="GHEA Grapalat"/>
                <w:sz w:val="20"/>
                <w:szCs w:val="20"/>
                <w:lang w:val="es-ES"/>
              </w:rPr>
              <w:t>Կաթնահունց, շաքարահունց  և երկարատև պատրաստված, Խոնավությունը`3%-ից մինչև 10%, առանց միջուկի, շաքարի զանգվածային պարունակությունը` 20% -ից մինչև 27%, յուղայնությունը` 3%-ից մինչև 30%: Փաթեթավորումն առավելագույնը 5 կգ  ստվարաթղթե տուփերով, համապատասխան մակնշումով։ Պիտանելիության ժամկետը մատակարարման պահին ոչ պակաս քան 90 %։  ԳՕՍՏ 24901-89 կամ համարժեք։ Ապրանքին ներկայացվող ընդհանուր պարտադիր պայմաններ՝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&lt;&lt;Սննդամթերքի անվտանգության մասին&gt;&gt; ՀՀ օրենքի </w:t>
            </w:r>
            <w:r w:rsidRPr="006329F1">
              <w:rPr>
                <w:rFonts w:ascii="GHEA Grapalat" w:hAnsi="GHEA Grapalat"/>
                <w:sz w:val="20"/>
                <w:szCs w:val="20"/>
                <w:lang w:val="es-ES"/>
              </w:rPr>
              <w:t>։Մակնշումը՝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3310AF1" w14:textId="3196B1AE"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E9F0F5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88084CA"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7A488577" w14:textId="77777777" w:rsidR="006329F1" w:rsidRPr="006329F1" w:rsidRDefault="006329F1" w:rsidP="006329F1">
            <w:pPr>
              <w:spacing w:after="0" w:line="240" w:lineRule="auto"/>
              <w:rPr>
                <w:rFonts w:ascii="GHEA Grapalat" w:hAnsi="GHEA Grapalat"/>
                <w:sz w:val="20"/>
                <w:szCs w:val="20"/>
                <w:lang w:val="hy-AM"/>
              </w:rPr>
            </w:pPr>
            <w:r w:rsidRPr="006329F1">
              <w:rPr>
                <w:rFonts w:ascii="GHEA Grapalat" w:hAnsi="GHEA Grapalat"/>
                <w:sz w:val="20"/>
                <w:szCs w:val="20"/>
                <w:lang w:val="hy-AM"/>
              </w:rPr>
              <w:t xml:space="preserve">Թխվածքաբլիթներ   </w:t>
            </w:r>
          </w:p>
          <w:p w14:paraId="5D4785C3" w14:textId="4B352A07" w:rsidR="006329F1" w:rsidRPr="006329F1" w:rsidRDefault="006329F1" w:rsidP="006329F1">
            <w:pPr>
              <w:spacing w:after="0" w:line="240" w:lineRule="auto"/>
              <w:rPr>
                <w:rFonts w:ascii="GHEA Grapalat" w:hAnsi="GHEA Grapalat" w:cs="Times New Roman"/>
                <w:sz w:val="20"/>
                <w:szCs w:val="20"/>
              </w:rPr>
            </w:pPr>
            <w:r w:rsidRPr="006329F1">
              <w:rPr>
                <w:rFonts w:ascii="GHEA Grapalat" w:hAnsi="GHEA Grapalat"/>
                <w:sz w:val="20"/>
                <w:szCs w:val="20"/>
                <w:lang w:val="hy-AM"/>
              </w:rPr>
              <w:t>/</w:t>
            </w:r>
            <w:proofErr w:type="spellStart"/>
            <w:r w:rsidRPr="006329F1">
              <w:rPr>
                <w:rFonts w:ascii="GHEA Grapalat" w:hAnsi="GHEA Grapalat"/>
                <w:sz w:val="20"/>
                <w:szCs w:val="20"/>
              </w:rPr>
              <w:t>Վաֆլիյուղպարունակողմիջուկով</w:t>
            </w:r>
            <w:proofErr w:type="spellEnd"/>
            <w:r w:rsidRPr="006329F1">
              <w:rPr>
                <w:rFonts w:ascii="GHEA Grapalat" w:hAnsi="GHEA Grapalat"/>
                <w:sz w:val="20"/>
                <w:szCs w:val="20"/>
                <w:lang w:val="hy-AM"/>
              </w:rPr>
              <w:t>/</w:t>
            </w:r>
          </w:p>
        </w:tc>
        <w:tc>
          <w:tcPr>
            <w:tcW w:w="12757" w:type="dxa"/>
            <w:tcBorders>
              <w:top w:val="single" w:sz="4" w:space="0" w:color="auto"/>
              <w:left w:val="single" w:sz="4" w:space="0" w:color="auto"/>
              <w:bottom w:val="single" w:sz="4" w:space="0" w:color="auto"/>
              <w:right w:val="single" w:sz="4" w:space="0" w:color="auto"/>
            </w:tcBorders>
          </w:tcPr>
          <w:p w14:paraId="24F767A7"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Վաֆլի յուղ պարունակող միջուկով </w:t>
            </w:r>
            <w:r w:rsidRPr="006329F1">
              <w:rPr>
                <w:rFonts w:ascii="GHEA Grapalat" w:hAnsi="GHEA Grapalat"/>
                <w:sz w:val="20"/>
                <w:szCs w:val="20"/>
                <w:lang w:val="hy-AM"/>
              </w:rPr>
              <w:t>։</w:t>
            </w:r>
            <w:r w:rsidRPr="006329F1">
              <w:rPr>
                <w:rFonts w:ascii="GHEA Grapalat" w:hAnsi="GHEA Grapalat"/>
                <w:sz w:val="20"/>
                <w:szCs w:val="20"/>
                <w:lang w:val="es-ES"/>
              </w:rPr>
              <w:t xml:space="preserve">Փաթեթավորումը՝ առավելագույնը 5կգ, ստվարաթղթե տուփով: Շոկոլադե և կաթնային միջուկով՝ առանց ներկանյութի: Պիտանելիության ժամկետը մատակարարման պահին ոչ պակաս քան 90%։ ԳՕՍՏ 14031-68 կամ համարժեք։ 1 հատի քաշը   ~ 25-30 գր։ Ապրանքին ներկայացվող ընդհանուր պարտադիր պայմաններ՝Անվտանգությունը, փաթեթավորումը և </w:t>
            </w:r>
            <w:r w:rsidRPr="006329F1">
              <w:rPr>
                <w:rFonts w:ascii="GHEA Grapalat" w:hAnsi="GHEA Grapalat"/>
                <w:sz w:val="20"/>
                <w:szCs w:val="20"/>
                <w:lang w:val="es-ES"/>
              </w:rPr>
              <w:lastRenderedPageBreak/>
              <w:t>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Մակնշումը ընթեռնելի ։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BE372AB" w14:textId="42502764"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46526031"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CB6CC7F"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4B9EA8E3" w14:textId="6E0970A4" w:rsidR="006329F1" w:rsidRPr="006329F1" w:rsidRDefault="006329F1" w:rsidP="006329F1">
            <w:pPr>
              <w:spacing w:after="0" w:line="240" w:lineRule="auto"/>
              <w:rPr>
                <w:rFonts w:ascii="GHEA Grapalat" w:hAnsi="GHEA Grapalat" w:cs="Times New Roman"/>
                <w:sz w:val="20"/>
                <w:szCs w:val="20"/>
              </w:rPr>
            </w:pPr>
            <w:proofErr w:type="spellStart"/>
            <w:proofErr w:type="gramStart"/>
            <w:r w:rsidRPr="006329F1">
              <w:rPr>
                <w:rFonts w:ascii="GHEA Grapalat" w:hAnsi="GHEA Grapalat" w:cs="Times New Roman"/>
                <w:sz w:val="20"/>
                <w:szCs w:val="20"/>
              </w:rPr>
              <w:t>Շաքարավազ</w:t>
            </w:r>
            <w:proofErr w:type="spellEnd"/>
            <w:r w:rsidRPr="006329F1">
              <w:rPr>
                <w:rFonts w:ascii="GHEA Grapalat" w:hAnsi="GHEA Grapalat" w:cs="Times New Roman"/>
                <w:sz w:val="20"/>
                <w:szCs w:val="20"/>
                <w:lang w:val="hy-AM"/>
              </w:rPr>
              <w:t xml:space="preserve">  սպիտակ</w:t>
            </w:r>
            <w:proofErr w:type="gramEnd"/>
          </w:p>
        </w:tc>
        <w:tc>
          <w:tcPr>
            <w:tcW w:w="12757" w:type="dxa"/>
            <w:tcBorders>
              <w:top w:val="single" w:sz="4" w:space="0" w:color="auto"/>
              <w:left w:val="single" w:sz="4" w:space="0" w:color="auto"/>
              <w:bottom w:val="single" w:sz="4" w:space="0" w:color="auto"/>
              <w:right w:val="single" w:sz="4" w:space="0" w:color="auto"/>
            </w:tcBorders>
          </w:tcPr>
          <w:p w14:paraId="78ADC21F"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Շաքարավազ: ԳՕՍՏ 33222-2015: ՏՍ-1, ՏՍ-2 կարգի</w:t>
            </w:r>
            <w:r w:rsidRPr="006329F1">
              <w:rPr>
                <w:rFonts w:ascii="GHEA Grapalat" w:hAnsi="GHEA Grapalat" w:cs="Times New Roman"/>
                <w:sz w:val="20"/>
                <w:szCs w:val="20"/>
                <w:lang w:val="hy-AM"/>
              </w:rPr>
              <w:t xml:space="preserve"> կամ համարժեք</w:t>
            </w:r>
            <w:r w:rsidRPr="006329F1">
              <w:rPr>
                <w:rFonts w:ascii="GHEA Grapalat" w:hAnsi="GHEA Grapalat" w:cs="Times New Roman"/>
                <w:sz w:val="20"/>
                <w:szCs w:val="20"/>
                <w:lang w:val="es-ES"/>
              </w:rPr>
              <w:t xml:space="preserve">,  սպիտակ գույնի, սորուն, քաղցր, չոր վիճակում, առանց կողմնակի համի և հոտի (ինչպես չոր վիճակում, այնպես էլ լուծույթում), գործարանային փաթեթավորմամբ՝   5 և 10 և 50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0,10%-ից ոչ ավել, ֆեռոխառնուկների զանգվածային մասը` 0,0003%-ից ոչ ավել:  Պիտանելիության ժամկետը արտադրման օրվանից ոչ պակաս 36 ամիս: Պիտանելիության մնացորդային ժամկետը` մատակարարման պահին սահմանված ժամկետի 70%-ից ոչ պակաս։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w:t>
            </w:r>
            <w:r w:rsidRPr="006329F1">
              <w:rPr>
                <w:rFonts w:ascii="GHEA Grapalat" w:hAnsi="GHEA Grapalat" w:cs="Times New Roman"/>
                <w:sz w:val="20"/>
                <w:szCs w:val="20"/>
                <w:lang w:val="es-ES"/>
              </w:rPr>
              <w:lastRenderedPageBreak/>
              <w:t xml:space="preserve">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w:t>
            </w:r>
            <w:r w:rsidRPr="006329F1">
              <w:rPr>
                <w:rFonts w:ascii="GHEA Grapalat" w:hAnsi="GHEA Grapalat" w:cs="Times New Roman"/>
                <w:sz w:val="20"/>
                <w:szCs w:val="20"/>
                <w:lang w:val="hy-AM"/>
              </w:rPr>
              <w:t>,</w:t>
            </w:r>
            <w:r w:rsidRPr="006329F1">
              <w:rPr>
                <w:rFonts w:ascii="GHEA Grapalat" w:hAnsi="GHEA Grapalat" w:cs="Times New Roman"/>
                <w:sz w:val="20"/>
                <w:szCs w:val="20"/>
                <w:lang w:val="es-ES"/>
              </w:rPr>
              <w:t xml:space="preserve"> և մակնշված լինի Եվրասիական տնտեսական միության տարածքում շրջանառության միասնական նշանով: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20C1DE97" w14:textId="3CFD1B45"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cs="Times New Roman"/>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438DBAD1"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3B2E4AA"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4631D24D" w14:textId="77777777" w:rsidR="006329F1" w:rsidRPr="006329F1" w:rsidRDefault="006329F1" w:rsidP="006329F1">
            <w:pPr>
              <w:spacing w:after="0" w:line="240" w:lineRule="auto"/>
              <w:rPr>
                <w:rFonts w:ascii="GHEA Grapalat" w:hAnsi="GHEA Grapalat"/>
                <w:sz w:val="20"/>
                <w:szCs w:val="20"/>
                <w:lang w:val="hy-AM"/>
              </w:rPr>
            </w:pPr>
            <w:r w:rsidRPr="006329F1">
              <w:rPr>
                <w:rFonts w:ascii="GHEA Grapalat" w:hAnsi="GHEA Grapalat"/>
                <w:sz w:val="20"/>
                <w:szCs w:val="20"/>
                <w:lang w:val="hy-AM"/>
              </w:rPr>
              <w:t>Կոնֆետ, կ</w:t>
            </w:r>
            <w:proofErr w:type="spellStart"/>
            <w:r w:rsidRPr="006329F1">
              <w:rPr>
                <w:rFonts w:ascii="GHEA Grapalat" w:hAnsi="GHEA Grapalat"/>
                <w:sz w:val="20"/>
                <w:szCs w:val="20"/>
              </w:rPr>
              <w:t>արամել</w:t>
            </w:r>
            <w:proofErr w:type="spellEnd"/>
            <w:r w:rsidRPr="006329F1">
              <w:rPr>
                <w:rFonts w:ascii="GHEA Grapalat" w:hAnsi="GHEA Grapalat"/>
                <w:sz w:val="20"/>
                <w:szCs w:val="20"/>
              </w:rPr>
              <w:t xml:space="preserve"> </w:t>
            </w:r>
          </w:p>
          <w:p w14:paraId="5887EB2D" w14:textId="005DAF77" w:rsidR="006329F1" w:rsidRPr="006329F1" w:rsidRDefault="006329F1" w:rsidP="006329F1">
            <w:pPr>
              <w:spacing w:after="0" w:line="240" w:lineRule="auto"/>
              <w:rPr>
                <w:rFonts w:ascii="GHEA Grapalat" w:hAnsi="GHEA Grapalat" w:cs="Times New Roman"/>
                <w:sz w:val="20"/>
                <w:szCs w:val="20"/>
              </w:rPr>
            </w:pPr>
            <w:r w:rsidRPr="006329F1">
              <w:rPr>
                <w:rFonts w:ascii="GHEA Grapalat" w:hAnsi="GHEA Grapalat"/>
                <w:sz w:val="20"/>
                <w:szCs w:val="20"/>
                <w:lang w:val="hy-AM"/>
              </w:rPr>
              <w:t>/</w:t>
            </w:r>
            <w:proofErr w:type="spellStart"/>
            <w:r w:rsidRPr="006329F1">
              <w:rPr>
                <w:rFonts w:ascii="GHEA Grapalat" w:hAnsi="GHEA Grapalat"/>
                <w:sz w:val="20"/>
                <w:szCs w:val="20"/>
              </w:rPr>
              <w:t>մրգային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միջուկով</w:t>
            </w:r>
            <w:proofErr w:type="spellEnd"/>
            <w:r w:rsidRPr="006329F1">
              <w:rPr>
                <w:rFonts w:ascii="GHEA Grapalat" w:hAnsi="GHEA Grapalat"/>
                <w:sz w:val="20"/>
                <w:szCs w:val="20"/>
                <w:lang w:val="hy-AM"/>
              </w:rPr>
              <w:t>/</w:t>
            </w:r>
          </w:p>
        </w:tc>
        <w:tc>
          <w:tcPr>
            <w:tcW w:w="12757" w:type="dxa"/>
            <w:tcBorders>
              <w:top w:val="single" w:sz="4" w:space="0" w:color="auto"/>
              <w:left w:val="single" w:sz="4" w:space="0" w:color="auto"/>
              <w:bottom w:val="single" w:sz="4" w:space="0" w:color="auto"/>
              <w:right w:val="single" w:sz="4" w:space="0" w:color="auto"/>
            </w:tcBorders>
          </w:tcPr>
          <w:p w14:paraId="00F1AEC9"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Կարամել 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ԳՕՍՏ 4570-93, ԳՕՍՏ 6477</w:t>
            </w:r>
            <w:r w:rsidRPr="006329F1">
              <w:rPr>
                <w:rFonts w:ascii="GHEA Grapalat" w:hAnsi="GHEA Grapalat"/>
                <w:sz w:val="20"/>
                <w:szCs w:val="20"/>
                <w:lang w:val="hy-AM"/>
              </w:rPr>
              <w:t xml:space="preserve">-88 </w:t>
            </w:r>
            <w:r w:rsidRPr="006329F1">
              <w:rPr>
                <w:rFonts w:ascii="GHEA Grapalat" w:hAnsi="GHEA Grapalat"/>
                <w:sz w:val="20"/>
                <w:szCs w:val="20"/>
                <w:lang w:val="es-ES"/>
              </w:rPr>
              <w:t xml:space="preserve"> կամ համարժեք, փաթեթավորումը` նրբաթիթեղի և թղթի մեջ, չփաթաթված` հատավոր, կշռածրարված տուփերով, խառը տեսականիով։Անվտանգությունը,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w:t>
            </w:r>
            <w:r w:rsidRPr="006329F1">
              <w:rPr>
                <w:rFonts w:ascii="GHEA Grapalat" w:hAnsi="GHEA Grapalat"/>
                <w:sz w:val="20"/>
                <w:szCs w:val="20"/>
                <w:lang w:val="es-ES"/>
              </w:rPr>
              <w:t xml:space="preserve">“Սննդամթերքի անվտանգության մասին”ՀՀ օրենքի </w:t>
            </w:r>
            <w:r w:rsidRPr="006329F1">
              <w:rPr>
                <w:rFonts w:ascii="GHEA Grapalat" w:hAnsi="GHEA Grapalat"/>
                <w:sz w:val="20"/>
                <w:szCs w:val="20"/>
                <w:lang w:val="hy-AM"/>
              </w:rPr>
              <w:t xml:space="preserve">։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w:t>
            </w:r>
            <w:r w:rsidRPr="006329F1">
              <w:rPr>
                <w:rFonts w:ascii="GHEA Grapalat" w:hAnsi="GHEA Grapalat"/>
                <w:sz w:val="20"/>
                <w:szCs w:val="20"/>
                <w:lang w:val="hy-AM"/>
              </w:rPr>
              <w:lastRenderedPageBreak/>
              <w:t xml:space="preserve">ունենան սանիտարական անձնագրեր: Մատակարարումը կատարվում է մատակարարի միջոցների հաշվին` համապատասխան մանկապարտեզներ նշված հասցեներով,։Յուրաքանչյուր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p w14:paraId="7155F3E3" w14:textId="52CB1382"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hy-AM"/>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3BA33BF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21E2700"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419BA331" w14:textId="60B3D4FA" w:rsidR="006329F1" w:rsidRPr="006329F1" w:rsidRDefault="006329F1" w:rsidP="006329F1">
            <w:pPr>
              <w:spacing w:after="0" w:line="240" w:lineRule="auto"/>
              <w:rPr>
                <w:rFonts w:ascii="GHEA Grapalat" w:hAnsi="GHEA Grapalat" w:cs="Times New Roman"/>
                <w:sz w:val="20"/>
                <w:szCs w:val="20"/>
              </w:rPr>
            </w:pPr>
            <w:proofErr w:type="spellStart"/>
            <w:r w:rsidRPr="006329F1">
              <w:rPr>
                <w:rFonts w:ascii="GHEA Grapalat" w:hAnsi="GHEA Grapalat"/>
                <w:sz w:val="20"/>
                <w:szCs w:val="20"/>
              </w:rPr>
              <w:t>Կոնֆետ</w:t>
            </w:r>
            <w:proofErr w:type="spellEnd"/>
            <w:r w:rsidRPr="006329F1">
              <w:rPr>
                <w:rFonts w:ascii="GHEA Grapalat" w:hAnsi="GHEA Grapalat"/>
                <w:sz w:val="20"/>
                <w:szCs w:val="20"/>
              </w:rPr>
              <w:t xml:space="preserve"> </w:t>
            </w:r>
            <w:r w:rsidRPr="006329F1">
              <w:rPr>
                <w:rFonts w:ascii="GHEA Grapalat" w:hAnsi="GHEA Grapalat"/>
                <w:sz w:val="20"/>
                <w:szCs w:val="20"/>
                <w:lang w:val="hy-AM"/>
              </w:rPr>
              <w:t>շ</w:t>
            </w:r>
            <w:proofErr w:type="spellStart"/>
            <w:r w:rsidRPr="006329F1">
              <w:rPr>
                <w:rFonts w:ascii="GHEA Grapalat" w:hAnsi="GHEA Grapalat"/>
                <w:sz w:val="20"/>
                <w:szCs w:val="20"/>
              </w:rPr>
              <w:t>ոկոլադապատ</w:t>
            </w:r>
            <w:proofErr w:type="spellEnd"/>
          </w:p>
        </w:tc>
        <w:tc>
          <w:tcPr>
            <w:tcW w:w="12757" w:type="dxa"/>
            <w:tcBorders>
              <w:top w:val="single" w:sz="4" w:space="0" w:color="auto"/>
              <w:left w:val="single" w:sz="4" w:space="0" w:color="auto"/>
              <w:bottom w:val="single" w:sz="4" w:space="0" w:color="auto"/>
              <w:right w:val="single" w:sz="4" w:space="0" w:color="auto"/>
            </w:tcBorders>
          </w:tcPr>
          <w:p w14:paraId="56524BE5" w14:textId="77777777" w:rsidR="006329F1" w:rsidRPr="006329F1" w:rsidRDefault="006329F1" w:rsidP="006329F1">
            <w:pPr>
              <w:spacing w:after="0"/>
              <w:rPr>
                <w:rFonts w:ascii="GHEA Grapalat" w:eastAsia="Times New Roman" w:hAnsi="GHEA Grapalat" w:cs="Times New Roman"/>
                <w:sz w:val="20"/>
                <w:szCs w:val="20"/>
                <w:lang w:val="hy-AM"/>
              </w:rPr>
            </w:pPr>
            <w:r w:rsidRPr="006329F1">
              <w:rPr>
                <w:rFonts w:ascii="GHEA Grapalat" w:hAnsi="GHEA Grapalat"/>
                <w:sz w:val="20"/>
                <w:szCs w:val="20"/>
                <w:lang w:val="es-ES"/>
              </w:rPr>
              <w:t>Շոկոլադապատ կոնֆետներ. Պինդ, համասեռ, արտաքին մակերեսը փայլուն, ծակոտկեն խոռոչավոր, ձևը, համը և հոտը` համապատասխան բաղադրագրի և տեխնոլոգիական հրահանգի, մանրեցման աստիճանը 92 %-ից ոչ պակաս, միջուկի զանգվածային մասը` 20 %-ից ոչ պակաս, առնվազն 15 գ զտաքաշով։ Կակաո կաթի և կակաո յուղի պարունակությամբ:  Կախված կոնֆետի տեսակից` խոնավության զանգվածային մասը` 4-25 %-ից ոչ ավել, փաթեթավորումը` ստվարաթղթի, փայլաթղթի  մեջ փաթաթված` հատավոր, միատեսակ։Պիտանելիության ժամկետը մատակարարման պահին ոչ պակաս քան 80 %։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 “Սննդամթերքի անվտանգության մասին”ՀՀ օրենքի </w:t>
            </w:r>
            <w:r w:rsidRPr="006329F1">
              <w:rPr>
                <w:rFonts w:ascii="GHEA Grapalat" w:hAnsi="GHEA Grapalat"/>
                <w:sz w:val="20"/>
                <w:szCs w:val="20"/>
                <w:lang w:val="es-ES"/>
              </w:rPr>
              <w:t>։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AD07528" w14:textId="2E3670ED"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762201D"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A586AFE"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9100E26" w14:textId="301BC319" w:rsidR="006329F1" w:rsidRPr="006329F1" w:rsidRDefault="006329F1" w:rsidP="006329F1">
            <w:pPr>
              <w:spacing w:after="0" w:line="240" w:lineRule="auto"/>
              <w:rPr>
                <w:rFonts w:ascii="GHEA Grapalat" w:hAnsi="GHEA Grapalat" w:cs="Times New Roman"/>
                <w:sz w:val="20"/>
                <w:szCs w:val="20"/>
              </w:rPr>
            </w:pPr>
            <w:proofErr w:type="spellStart"/>
            <w:r w:rsidRPr="006329F1">
              <w:rPr>
                <w:rFonts w:ascii="GHEA Grapalat" w:hAnsi="GHEA Grapalat"/>
                <w:sz w:val="20"/>
                <w:szCs w:val="20"/>
              </w:rPr>
              <w:t>Հալվա</w:t>
            </w:r>
            <w:proofErr w:type="spellEnd"/>
          </w:p>
        </w:tc>
        <w:tc>
          <w:tcPr>
            <w:tcW w:w="12757" w:type="dxa"/>
            <w:tcBorders>
              <w:top w:val="single" w:sz="4" w:space="0" w:color="auto"/>
              <w:left w:val="single" w:sz="4" w:space="0" w:color="auto"/>
              <w:bottom w:val="single" w:sz="4" w:space="0" w:color="auto"/>
              <w:right w:val="single" w:sz="4" w:space="0" w:color="auto"/>
            </w:tcBorders>
          </w:tcPr>
          <w:p w14:paraId="27FBC84F" w14:textId="263A5D0D"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sz w:val="20"/>
                <w:szCs w:val="20"/>
                <w:lang w:val="es-ES"/>
              </w:rPr>
              <w:t xml:space="preserve">Արևածաղիկի  հալվա վանիլային ՏՊ ՈՒ 15.8-13745606-001-2002, ԳՈՍՏ 6502-2014 կամ համարժեք, շաքարավազից, արևածաղիկի  միջուկ՝ բոված մանրացրած: Կարող է պարունակել գետնանուշի  և քունջութի փշրանքներ: Փաթեթավորումը՝ 5կգ   ստվարաթղթե արկղերով, սննդային պոլիէթիլենային ներդիրով, անվտանգությունը սանիտարահամաճարակային  կանոնների  և նորմերի համաձայն: Կալորիականությունը </w:t>
            </w:r>
            <w:r w:rsidRPr="006329F1">
              <w:rPr>
                <w:rFonts w:ascii="GHEA Grapalat" w:hAnsi="GHEA Grapalat"/>
                <w:sz w:val="20"/>
                <w:szCs w:val="20"/>
                <w:lang w:val="hy-AM"/>
              </w:rPr>
              <w:t xml:space="preserve">առնվազն՝ </w:t>
            </w:r>
            <w:r w:rsidRPr="006329F1">
              <w:rPr>
                <w:rFonts w:ascii="GHEA Grapalat" w:hAnsi="GHEA Grapalat"/>
                <w:sz w:val="20"/>
                <w:szCs w:val="20"/>
                <w:lang w:val="es-ES"/>
              </w:rPr>
              <w:t>553,4կկալ/100գ։ Պիտանելիության ժամկետը մատակարարման պահին ոչ պակաս քան 60 %: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Մակնշումը՝ ընթեռնելի:  Մատակարարումն իրականացվում է առնվազն շաբաթ</w:t>
            </w:r>
            <w:r w:rsidRPr="006329F1">
              <w:rPr>
                <w:rFonts w:ascii="GHEA Grapalat" w:hAnsi="GHEA Grapalat"/>
                <w:sz w:val="20"/>
                <w:szCs w:val="20"/>
                <w:lang w:val="hy-AM"/>
              </w:rPr>
              <w:t>ական</w:t>
            </w:r>
            <w:r w:rsidRPr="006329F1">
              <w:rPr>
                <w:rFonts w:ascii="GHEA Grapalat" w:hAnsi="GHEA Grapalat"/>
                <w:sz w:val="20"/>
                <w:szCs w:val="20"/>
                <w:lang w:val="es-ES"/>
              </w:rPr>
              <w:t xml:space="preserve"> մեկ անգամ՝ ոչ շուտ քան 8։30-ից մինչև ոչ ուշ քան 16։30-ը: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006329F1" w:rsidRPr="006329F1" w14:paraId="45FF43B6"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AD90225"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36D4CAC" w14:textId="1A334171" w:rsidR="006329F1" w:rsidRPr="006329F1" w:rsidRDefault="006329F1" w:rsidP="006329F1">
            <w:pPr>
              <w:spacing w:after="0" w:line="240" w:lineRule="auto"/>
              <w:rPr>
                <w:rFonts w:ascii="GHEA Grapalat" w:hAnsi="GHEA Grapalat"/>
                <w:sz w:val="20"/>
                <w:szCs w:val="20"/>
              </w:rPr>
            </w:pPr>
            <w:r w:rsidRPr="006329F1">
              <w:rPr>
                <w:rFonts w:ascii="GHEA Grapalat" w:hAnsi="GHEA Grapalat"/>
                <w:sz w:val="20"/>
                <w:szCs w:val="20"/>
                <w:lang w:val="hy-AM"/>
              </w:rPr>
              <w:t>Ծիրան իջ</w:t>
            </w:r>
            <w:proofErr w:type="spellStart"/>
            <w:r w:rsidRPr="006329F1">
              <w:rPr>
                <w:rFonts w:ascii="GHEA Grapalat" w:hAnsi="GHEA Grapalat"/>
                <w:sz w:val="20"/>
                <w:szCs w:val="20"/>
              </w:rPr>
              <w:t>եմ</w:t>
            </w:r>
            <w:proofErr w:type="spellEnd"/>
          </w:p>
        </w:tc>
        <w:tc>
          <w:tcPr>
            <w:tcW w:w="12757" w:type="dxa"/>
            <w:tcBorders>
              <w:top w:val="single" w:sz="4" w:space="0" w:color="auto"/>
              <w:left w:val="single" w:sz="4" w:space="0" w:color="auto"/>
              <w:bottom w:val="single" w:sz="4" w:space="0" w:color="auto"/>
              <w:right w:val="single" w:sz="4" w:space="0" w:color="auto"/>
            </w:tcBorders>
          </w:tcPr>
          <w:p w14:paraId="464B0BC3"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Ծիրանի ջեմ /ապակյա տարայով՝ առավելագույնը  1.2 կգ փաթեթավորմամբ/; Պատրաստված համապատասխան մրգից, տրորված կամ կտրատված պտուղների թանձր զանգված,  քաղցր,  համապատասխան մրգի գույնին,  որակյալ, մանրէազերծված։ Պիտանելիության </w:t>
            </w:r>
            <w:r w:rsidRPr="006329F1">
              <w:rPr>
                <w:rFonts w:ascii="GHEA Grapalat" w:hAnsi="GHEA Grapalat"/>
                <w:sz w:val="20"/>
                <w:szCs w:val="20"/>
                <w:lang w:val="hy-AM"/>
              </w:rPr>
              <w:t xml:space="preserve">ժամկետը ոչ պակաս 12 ամիս, </w:t>
            </w:r>
            <w:r w:rsidRPr="006329F1">
              <w:rPr>
                <w:rFonts w:ascii="GHEA Grapalat" w:hAnsi="GHEA Grapalat"/>
                <w:sz w:val="20"/>
                <w:szCs w:val="20"/>
                <w:lang w:val="es-ES"/>
              </w:rPr>
              <w:t xml:space="preserve">մնացորդային ժամկետը մատակարարման պահին ոչ պակաս քան 80 %: Մակնշումն ընթեռնելի։ ՀՍՏ 48-2007 կամ տվյալ ստանդարտի ցուցանիշներին համարժեք: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w:t>
            </w:r>
            <w:r w:rsidRPr="006329F1">
              <w:rPr>
                <w:rFonts w:ascii="GHEA Grapalat" w:hAnsi="GHEA Grapalat"/>
                <w:sz w:val="20"/>
                <w:szCs w:val="20"/>
                <w:lang w:val="hy-AM"/>
              </w:rPr>
              <w:t xml:space="preserve"> և </w:t>
            </w:r>
            <w:r w:rsidRPr="006329F1">
              <w:rPr>
                <w:rFonts w:ascii="GHEA Grapalat" w:hAnsi="GHEA Grapalat"/>
                <w:sz w:val="20"/>
                <w:szCs w:val="20"/>
                <w:lang w:val="es-ES"/>
              </w:rPr>
              <w:t xml:space="preserve">մակնշված լինի Եվրասիական տնտեսական միության տարածքում շրջանառության միասնական նշանով: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w:t>
            </w:r>
            <w:r w:rsidRPr="006329F1">
              <w:rPr>
                <w:rFonts w:ascii="GHEA Grapalat" w:hAnsi="GHEA Grapalat"/>
                <w:sz w:val="20"/>
                <w:szCs w:val="20"/>
                <w:lang w:val="es-ES"/>
              </w:rPr>
              <w:lastRenderedPageBreak/>
              <w:t>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323021B" w14:textId="480F1679"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1B014B2"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AF61854"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78A1CE00" w14:textId="32235D7F"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Կաթ</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պաստերիզացված</w:t>
            </w:r>
            <w:proofErr w:type="spellEnd"/>
          </w:p>
        </w:tc>
        <w:tc>
          <w:tcPr>
            <w:tcW w:w="12757" w:type="dxa"/>
            <w:tcBorders>
              <w:top w:val="single" w:sz="4" w:space="0" w:color="auto"/>
              <w:left w:val="single" w:sz="4" w:space="0" w:color="auto"/>
              <w:bottom w:val="single" w:sz="4" w:space="0" w:color="auto"/>
              <w:right w:val="single" w:sz="4" w:space="0" w:color="auto"/>
            </w:tcBorders>
          </w:tcPr>
          <w:p w14:paraId="09B4975F"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Պաստերիզացված կովի անարատ կաթ 3.2 % յուղայնությամբ, թթվայնությունը` 16-210T-ից ոչ ավել, պիտանելիության մնացորդային ժամկետը մատակարարման պահին ոչ պակաս քան 90%:  Անվտանգությունը, մակնշումը և փաթեթավորումը՝ ստվարաթղթե տարայով, </w:t>
            </w:r>
            <w:r w:rsidRPr="006329F1">
              <w:rPr>
                <w:rFonts w:ascii="GHEA Grapalat" w:hAnsi="GHEA Grapalat"/>
                <w:sz w:val="20"/>
                <w:szCs w:val="20"/>
                <w:lang w:val="hy-AM"/>
              </w:rPr>
              <w:t>1</w:t>
            </w:r>
            <w:r w:rsidRPr="006329F1">
              <w:rPr>
                <w:rFonts w:ascii="GHEA Grapalat" w:hAnsi="GHEA Grapalat"/>
                <w:sz w:val="20"/>
                <w:szCs w:val="20"/>
                <w:lang w:val="es-ES"/>
              </w:rPr>
              <w:t xml:space="preserve"> լիտրանոց/տետրապակ/: ԳՕՍՏ 13277-79 կամ համարժեք։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Սննդամթերքի անվտանգության մասին՚ ՀՀ օրենքի ։ Մակնշումը՝ ընթեռնելի:  Մատակարարումն իրականացվում է  շաբաթը մինչև երկու անգամ՝ ոչ շուտ քան 8։30-ից մինչև ոչ ուշ քան </w:t>
            </w:r>
            <w:r w:rsidRPr="006329F1">
              <w:rPr>
                <w:rFonts w:ascii="GHEA Grapalat" w:hAnsi="GHEA Grapalat"/>
                <w:sz w:val="20"/>
                <w:szCs w:val="20"/>
                <w:lang w:val="hy-AM"/>
              </w:rPr>
              <w:t>09</w:t>
            </w:r>
            <w:r w:rsidRPr="006329F1">
              <w:rPr>
                <w:rFonts w:ascii="GHEA Grapalat" w:hAnsi="GHEA Grapalat"/>
                <w:sz w:val="20"/>
                <w:szCs w:val="20"/>
                <w:lang w:val="es-ES"/>
              </w:rPr>
              <w:t>։</w:t>
            </w:r>
            <w:r w:rsidRPr="006329F1">
              <w:rPr>
                <w:rFonts w:ascii="GHEA Grapalat" w:hAnsi="GHEA Grapalat"/>
                <w:sz w:val="20"/>
                <w:szCs w:val="20"/>
                <w:lang w:val="hy-AM"/>
              </w:rPr>
              <w:t>0</w:t>
            </w:r>
            <w:r w:rsidRPr="006329F1">
              <w:rPr>
                <w:rFonts w:ascii="GHEA Grapalat" w:hAnsi="GHEA Grapalat"/>
                <w:sz w:val="20"/>
                <w:szCs w:val="20"/>
                <w:lang w:val="es-ES"/>
              </w:rPr>
              <w:t xml:space="preserve">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w:t>
            </w:r>
            <w:r w:rsidRPr="006329F1">
              <w:rPr>
                <w:rFonts w:ascii="GHEA Grapalat" w:hAnsi="GHEA Grapalat"/>
                <w:sz w:val="20"/>
                <w:szCs w:val="20"/>
                <w:lang w:val="hy-AM"/>
              </w:rPr>
              <w:t>առնվազն 50րոպե</w:t>
            </w:r>
            <w:r w:rsidRPr="006329F1">
              <w:rPr>
                <w:rFonts w:ascii="GHEA Grapalat" w:hAnsi="GHEA Grapalat"/>
                <w:sz w:val="20"/>
                <w:szCs w:val="20"/>
                <w:lang w:val="es-ES"/>
              </w:rPr>
              <w:t>: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268D30D" w14:textId="701FD51A"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837C182"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B694133"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325B1F6E" w14:textId="628C8DD5"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Խտացրած</w:t>
            </w:r>
            <w:proofErr w:type="spellEnd"/>
            <w:r w:rsidRPr="006329F1">
              <w:rPr>
                <w:rFonts w:ascii="GHEA Grapalat" w:hAnsi="GHEA Grapalat"/>
                <w:sz w:val="20"/>
                <w:szCs w:val="20"/>
                <w:lang w:val="hy-AM"/>
              </w:rPr>
              <w:t xml:space="preserve"> կաթ</w:t>
            </w:r>
          </w:p>
        </w:tc>
        <w:tc>
          <w:tcPr>
            <w:tcW w:w="12757" w:type="dxa"/>
            <w:tcBorders>
              <w:top w:val="single" w:sz="4" w:space="0" w:color="auto"/>
              <w:left w:val="single" w:sz="4" w:space="0" w:color="auto"/>
              <w:bottom w:val="single" w:sz="4" w:space="0" w:color="auto"/>
              <w:right w:val="single" w:sz="4" w:space="0" w:color="auto"/>
            </w:tcBorders>
          </w:tcPr>
          <w:p w14:paraId="6CD18E02" w14:textId="782CCEF3"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Խտացրած կաթ շաքարով / մետաղյա լաքապատված սպառողական տարայով 370-400 գր.  /ԳՕՍՏ 31688-2012 կամ համարժեք,  փաթեթավորումը գործարանային,  քաղցր համով, մաքուր, պաստերիզացված կաթի արտահայտված համով, առանց կողմնակի համի և հոտի, միատարր ամբողջ զանգվածով, առանց զգալի զգայաբանորեն շոշափելի կաթնաշաքարի բյուրեղների: Նշված քաշը վերաբերվում է զտաքաշին։ Խոնավությունը` 26,5 %-ից ոչ ավելի, սախարոզը սախարոզը 43,5 %-ից մինչև 45.5%, կաթնային չոր նյութերի զանգվածային մասը` 28,5 %-ից ոչ պակաս, թթվայնությունը` 48 0T-ից ոչ ավելի, ճարպի զանգվածային մասը 8.5%-ից ոչ պակաս, պիտանելիության մնացորդային ժամկետը մատակարարման պահից ոչ պակաս քան 70 %։ Պիտանելիության ժամկետը արտադրման օրվանից ոչ պակաս 12 ամիս: Մակնշումը՝ ընթեռնելի: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01FD9AD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3117122"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93E0081" w14:textId="73DE9752"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Թթվասեր</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4AA62F00" w14:textId="2AE2A855"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Կովի անարատ կաթից, յուղայնությունը` 18 %, թթվայնությունը` 65-100 0T, փաթեթավորումը գործարանային՝  0.4 կգ մինչև 1 կգ, թիթեղյա ֆոլգայով, հերմետիկ փակված, և վրան փակցված թափանցիկ մեկ անգամյա օգտագործման կափարիչ: Պիտանելիության ժամկետը արտադրման օրվանից ոչ ավել 7 օր:Պիտանելիության մնացորդային ժամկետը մատակարարման պահին ոչ պակաս քան 90%: ԳՕՍՏ 31452-2012 կամ համարժեք։ Անվտանգությունը, մակնշումը և փաթեթավորումը՝ ապրանքին ներկայացվող ընդհանուր </w:t>
            </w:r>
            <w:r w:rsidRPr="006329F1">
              <w:rPr>
                <w:rFonts w:ascii="GHEA Grapalat" w:hAnsi="GHEA Grapalat"/>
                <w:sz w:val="20"/>
                <w:szCs w:val="20"/>
                <w:lang w:val="es-ES"/>
              </w:rPr>
              <w:lastRenderedPageBreak/>
              <w:t>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Մակնշումը՝ ընթեռնելի:  Մատակարարումն իրականացվում է շաբաթական առնվազն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FBD64B0"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C55B555"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D8AA335" w14:textId="16D30BC1"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Պանիր</w:t>
            </w:r>
            <w:proofErr w:type="spellEnd"/>
            <w:r w:rsidRPr="006329F1">
              <w:rPr>
                <w:rFonts w:ascii="GHEA Grapalat" w:hAnsi="GHEA Grapalat"/>
                <w:sz w:val="20"/>
                <w:szCs w:val="20"/>
                <w:lang w:val="hy-AM"/>
              </w:rPr>
              <w:t xml:space="preserve"> Չանախ</w:t>
            </w:r>
          </w:p>
        </w:tc>
        <w:tc>
          <w:tcPr>
            <w:tcW w:w="12757" w:type="dxa"/>
            <w:tcBorders>
              <w:top w:val="single" w:sz="4" w:space="0" w:color="auto"/>
              <w:left w:val="single" w:sz="4" w:space="0" w:color="auto"/>
              <w:bottom w:val="single" w:sz="4" w:space="0" w:color="auto"/>
              <w:right w:val="single" w:sz="4" w:space="0" w:color="auto"/>
            </w:tcBorders>
          </w:tcPr>
          <w:p w14:paraId="1A1B9116"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"Չանախ /փաթեթավորումը՝ 4-6 կգ/; Սպիտակ աղաջրային պանիր, կովի կաթից, 20-40% </w:t>
            </w:r>
          </w:p>
          <w:p w14:paraId="7AA41A84" w14:textId="2E99B516"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յուղայնությամբ, գործարանային փաթեթավորմամբ։ </w:t>
            </w:r>
            <w:r w:rsidRPr="006329F1">
              <w:rPr>
                <w:rFonts w:ascii="GHEA Grapalat" w:hAnsi="GHEA Grapalat"/>
                <w:sz w:val="20"/>
                <w:szCs w:val="20"/>
                <w:lang w:val="hy-AM"/>
              </w:rPr>
              <w:t>Ը</w:t>
            </w:r>
            <w:r w:rsidRPr="006329F1">
              <w:rPr>
                <w:rFonts w:ascii="GHEA Grapalat" w:hAnsi="GHEA Grapalat"/>
                <w:sz w:val="20"/>
                <w:szCs w:val="20"/>
                <w:lang w:val="es-ES"/>
              </w:rPr>
              <w:t>ստ «ՀՍՏ377-2016» կամ համարժեք: ԳՕՍՏ 7616-85 կամ համարժեք</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w:t>
            </w:r>
            <w:r w:rsidRPr="006329F1">
              <w:rPr>
                <w:rFonts w:ascii="GHEA Grapalat" w:hAnsi="GHEA Grapalat"/>
                <w:sz w:val="20"/>
                <w:szCs w:val="20"/>
                <w:lang w:val="hy-AM"/>
              </w:rPr>
              <w:t>շաբաթական</w:t>
            </w:r>
            <w:r w:rsidRPr="006329F1">
              <w:rPr>
                <w:rFonts w:ascii="GHEA Grapalat" w:hAnsi="GHEA Grapalat"/>
                <w:sz w:val="20"/>
                <w:szCs w:val="20"/>
                <w:lang w:val="es-ES"/>
              </w:rPr>
              <w:t xml:space="preserve"> մեկ անգամ՝ ոչ շուտ քան 8։30-ից մինչև ոչ ուշ քան 16։30-ը::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w:t>
            </w:r>
            <w:r w:rsidRPr="006329F1">
              <w:rPr>
                <w:rFonts w:ascii="GHEA Grapalat" w:hAnsi="GHEA Grapalat"/>
                <w:sz w:val="20"/>
                <w:szCs w:val="20"/>
                <w:lang w:val="es-ES"/>
              </w:rPr>
              <w:lastRenderedPageBreak/>
              <w:t xml:space="preserve">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006329F1" w:rsidRPr="006329F1" w14:paraId="52DA4480"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0AEE6C3"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9E8D425" w14:textId="6FFB2084"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Մածուն</w:t>
            </w:r>
            <w:proofErr w:type="spellEnd"/>
          </w:p>
        </w:tc>
        <w:tc>
          <w:tcPr>
            <w:tcW w:w="12757" w:type="dxa"/>
            <w:tcBorders>
              <w:top w:val="single" w:sz="4" w:space="0" w:color="auto"/>
              <w:left w:val="single" w:sz="4" w:space="0" w:color="auto"/>
              <w:bottom w:val="single" w:sz="4" w:space="0" w:color="auto"/>
              <w:right w:val="single" w:sz="4" w:space="0" w:color="auto"/>
            </w:tcBorders>
          </w:tcPr>
          <w:p w14:paraId="056F242E"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Մածուն՝ ըստ ՀՍՏ 120-2005 կամ տվյալ ստանդարտի ցուցանիշներին համարժեք: Անարատ կովի թարմ կաթից պատրաստված, կովի թարմ կաթից ստացված խիտ թանձրուկ, մաքուր կաթնաթթվային համ ու հոտով, առանց կողմնակի համ ու հոտի, գույնը` կաթնասպիտակ կամ կրեմագույն, հավասարաչափ ամբողջ զանգվածով, յուղի զանգվածային մասը 3,2%-ից ոչ պակաս, թթվայնությունը (90-140)oT, չոր նյութերի զանգվածային մասը` 8.1%-ից ոչ պակաս, խտությունը՝/խառնուրդ/200C պայմաններում  ոչ պակաս 1.028 գ/սմ3, փաթեթավորումը գործարանային՝ 0,8-1 կգ,  թիթեղյա ֆոլգայով , հերմետիկ փակված, և վրան փակցված թափանցիկ մեկ անգամյա օգտագործման կափարիչ: Պիտանելիության ժամկետը արտադրման օրվանից ոչ ավել 10 օր: 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Մակնշումն՝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641F5C64" w14:textId="13CBAE36"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w:t>
            </w:r>
            <w:r w:rsidRPr="006329F1">
              <w:rPr>
                <w:rFonts w:ascii="GHEA Grapalat" w:hAnsi="GHEA Grapalat"/>
                <w:sz w:val="20"/>
                <w:szCs w:val="20"/>
                <w:lang w:val="es-ES"/>
              </w:rPr>
              <w:lastRenderedPageBreak/>
              <w:t>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468626F"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DD63ECF"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1CA40DCD" w14:textId="481B599C"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Կաթնաշոռդասական</w:t>
            </w:r>
            <w:proofErr w:type="spellEnd"/>
          </w:p>
        </w:tc>
        <w:tc>
          <w:tcPr>
            <w:tcW w:w="12757" w:type="dxa"/>
            <w:tcBorders>
              <w:top w:val="single" w:sz="4" w:space="0" w:color="auto"/>
              <w:left w:val="single" w:sz="4" w:space="0" w:color="auto"/>
              <w:bottom w:val="single" w:sz="4" w:space="0" w:color="auto"/>
              <w:right w:val="single" w:sz="4" w:space="0" w:color="auto"/>
            </w:tcBorders>
          </w:tcPr>
          <w:p w14:paraId="0CD9E8DA" w14:textId="77777777" w:rsidR="006329F1" w:rsidRPr="006329F1" w:rsidRDefault="006329F1" w:rsidP="006329F1">
            <w:pPr>
              <w:spacing w:after="0"/>
              <w:rPr>
                <w:rFonts w:ascii="GHEA Grapalat" w:eastAsia="Times New Roman" w:hAnsi="GHEA Grapalat" w:cs="Times New Roman"/>
                <w:sz w:val="20"/>
                <w:szCs w:val="20"/>
                <w:lang w:val="hy-AM"/>
              </w:rPr>
            </w:pPr>
            <w:r w:rsidRPr="006329F1">
              <w:rPr>
                <w:rFonts w:ascii="GHEA Grapalat" w:hAnsi="GHEA Grapalat"/>
                <w:sz w:val="20"/>
                <w:szCs w:val="20"/>
                <w:lang w:val="hy-AM"/>
              </w:rPr>
              <w:t>Կաթնաշոռ կովի անարատ կաթից,  յուղի պարունակությունը  9%  , թթվայնությունը` 210-240 °T, փաթեթավորումըգործարանային, սպառողականտարաներով՝թիթեղյաֆոլգայով , առավելագույնը200-500գր, հերմետիկփակված, ևվրանփակցվածթափանցիկկեկանգամյաօգտագործմանկափարիչ: ԳՕՍՏ 31453-2013։Պիտանելիության մնացորդային ժամկետը մատակարարման պահին ոչ պակաս քան 90%:  Անվտանգությունը և մակնշումը-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&lt;&lt;Սննդամթերքի անվտանգության մասին&gt;&gt; ՀՀ օրենքի ։ 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5CB23355" w14:textId="1EC6ABEB"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hy-AM"/>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1EDCD7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A035288"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4F01E1C" w14:textId="066F5A45"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cs="Times New Roman"/>
                <w:sz w:val="20"/>
                <w:szCs w:val="20"/>
              </w:rPr>
              <w:t>Կարագ</w:t>
            </w:r>
            <w:proofErr w:type="spellEnd"/>
            <w:r w:rsidRPr="006329F1">
              <w:rPr>
                <w:rFonts w:ascii="GHEA Grapalat" w:hAnsi="GHEA Grapalat" w:cs="Times New Roman"/>
                <w:sz w:val="20"/>
                <w:szCs w:val="20"/>
                <w:lang w:val="hy-AM"/>
              </w:rPr>
              <w:t xml:space="preserve"> </w:t>
            </w:r>
          </w:p>
        </w:tc>
        <w:tc>
          <w:tcPr>
            <w:tcW w:w="12757" w:type="dxa"/>
            <w:tcBorders>
              <w:top w:val="single" w:sz="4" w:space="0" w:color="auto"/>
              <w:left w:val="single" w:sz="4" w:space="0" w:color="auto"/>
              <w:bottom w:val="single" w:sz="4" w:space="0" w:color="auto"/>
              <w:right w:val="single" w:sz="4" w:space="0" w:color="auto"/>
            </w:tcBorders>
          </w:tcPr>
          <w:p w14:paraId="490C78F3"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 xml:space="preserve">Կարագ սերուցքային /փաթեթավորումը՝ մինչև 5կգ-ոց, 10կգ-ոց կամ 25 կգ-ոց ստվարաթղթե արկղերով, ըստ պատվիրատուի/; կաթնայուղ, յուղայնությունը՝ առնվազն 82.5%, բարձր որակի, թարմ վիճակում, խոնավությունը 15,7%, 100գ-ի՝  էներգետիկ արժեքը 748 կկալ , սպիտակուցները՝ 0.5գր ,ճարպերը՝ 82.5գր, ածխաջրատները՝ 0.8գր։ Գործարանային փաթեթներով, որի վրա  նշված լինի վերը նշված բաղադրությունը և պիտանելիության ժամկետը: Պիտանելիութայն մնացորդային ժամկետը մատակարարման  պահին ոչ պակաս քան 80 %։ Պիտանելիության ժամկետը  արտադրման օրվանից ոչ պակաս 15 ամիս։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w:t>
            </w:r>
            <w:r w:rsidRPr="006329F1">
              <w:rPr>
                <w:rFonts w:ascii="GHEA Grapalat" w:hAnsi="GHEA Grapalat" w:cs="Times New Roman"/>
                <w:sz w:val="20"/>
                <w:szCs w:val="20"/>
                <w:lang w:val="es-ES"/>
              </w:rPr>
              <w:lastRenderedPageBreak/>
              <w:t>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cs="Times New Roman"/>
                <w:sz w:val="20"/>
                <w:szCs w:val="20"/>
                <w:lang w:val="hy-AM"/>
              </w:rPr>
              <w:t>,</w:t>
            </w:r>
            <w:r w:rsidRPr="006329F1">
              <w:rPr>
                <w:rFonts w:ascii="GHEA Grapalat" w:hAnsi="GHEA Grapalat" w:cs="Times New Roman"/>
                <w:sz w:val="20"/>
                <w:szCs w:val="20"/>
                <w:lang w:val="es-ES"/>
              </w:rPr>
              <w:t xml:space="preserve"> </w:t>
            </w:r>
            <w:r w:rsidRPr="006329F1">
              <w:rPr>
                <w:rFonts w:ascii="GHEA Grapalat" w:hAnsi="GHEA Grapalat" w:cs="Times New Roman"/>
                <w:sz w:val="20"/>
                <w:szCs w:val="20"/>
                <w:lang w:val="hy-AM"/>
              </w:rPr>
              <w:t xml:space="preserve">&lt;&lt;Սննդամթերքի անվտանգության մասին&gt;&gt; ՀՀ օրենքի </w:t>
            </w:r>
            <w:r w:rsidRPr="006329F1">
              <w:rPr>
                <w:rFonts w:ascii="GHEA Grapalat" w:hAnsi="GHEA Grapalat" w:cs="Times New Roman"/>
                <w:sz w:val="20"/>
                <w:szCs w:val="20"/>
                <w:lang w:val="es-ES"/>
              </w:rPr>
              <w:t>։ Մակնշումը՝ ընթեռնելի:  Մատակարարումն իրականացվում է առնվազն շաբաթական մեկ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AC001E6" w14:textId="7E88DDC3"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w:t>
            </w:r>
          </w:p>
        </w:tc>
      </w:tr>
      <w:tr w:rsidR="006329F1" w:rsidRPr="006329F1" w14:paraId="581B4B3F"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48747854"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0561001" w14:textId="043AA007"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Արևածաղկի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ձեթ</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ռաֆինացված,զտած</w:t>
            </w:r>
            <w:proofErr w:type="spellEnd"/>
            <w:proofErr w:type="gramEnd"/>
          </w:p>
        </w:tc>
        <w:tc>
          <w:tcPr>
            <w:tcW w:w="12757" w:type="dxa"/>
            <w:tcBorders>
              <w:top w:val="single" w:sz="4" w:space="0" w:color="auto"/>
              <w:left w:val="single" w:sz="4" w:space="0" w:color="auto"/>
              <w:bottom w:val="single" w:sz="4" w:space="0" w:color="auto"/>
              <w:right w:val="single" w:sz="4" w:space="0" w:color="auto"/>
            </w:tcBorders>
          </w:tcPr>
          <w:p w14:paraId="20B0A99E" w14:textId="7332974E"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Արևածաղկի ձեթ` ռաֆինացված (զտված); Պատրաստված արևածաղկի սերմերի լուծամզման և ճզմման եղանակով, բարձր տեսակի, զտված, հոտազերծված: ԳՕՍՏ  1129-2013 կամ համարժեք։ Փաթեթավորումը՝ քաշը՝  0.</w:t>
            </w:r>
            <w:r w:rsidRPr="006329F1">
              <w:rPr>
                <w:rFonts w:ascii="GHEA Grapalat" w:hAnsi="GHEA Grapalat"/>
                <w:sz w:val="20"/>
                <w:szCs w:val="20"/>
                <w:lang w:val="hy-AM"/>
              </w:rPr>
              <w:t>5</w:t>
            </w:r>
            <w:r w:rsidRPr="006329F1">
              <w:rPr>
                <w:rFonts w:ascii="GHEA Grapalat" w:hAnsi="GHEA Grapalat"/>
                <w:sz w:val="20"/>
                <w:szCs w:val="20"/>
                <w:lang w:val="es-ES"/>
              </w:rPr>
              <w:t>-1 լիտր տարողությամբ շշերում /առանց տարայի քաշը հաշվելու/:Պիտանելիության մնացորդային ժամկետը՝ մատակարարման պահին, սահմանված ժամկետի 85 %-ից ոչ պակաս: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օր:Մակնշումն՝ ընթեռնելի։ Մատակարարման կոնկրետ օրը որոշվում է Գնորդի կողմից նախնական (ոչ շուտ քան 3 աշխատանքային օր </w:t>
            </w:r>
            <w:r w:rsidRPr="006329F1">
              <w:rPr>
                <w:rFonts w:ascii="GHEA Grapalat" w:hAnsi="GHEA Grapalat"/>
                <w:sz w:val="20"/>
                <w:szCs w:val="20"/>
                <w:lang w:val="es-ES"/>
              </w:rPr>
              <w:lastRenderedPageBreak/>
              <w:t xml:space="preserve">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w:t>
            </w:r>
          </w:p>
        </w:tc>
      </w:tr>
      <w:tr w:rsidR="006329F1" w:rsidRPr="006329F1" w14:paraId="2B52C63F"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3B601A6"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35CADD5C" w14:textId="11676A94" w:rsidR="006329F1" w:rsidRPr="006329F1" w:rsidRDefault="006329F1" w:rsidP="006329F1">
            <w:pPr>
              <w:spacing w:after="0" w:line="240" w:lineRule="auto"/>
              <w:rPr>
                <w:rFonts w:ascii="GHEA Grapalat" w:hAnsi="GHEA Grapalat"/>
                <w:sz w:val="20"/>
                <w:szCs w:val="20"/>
              </w:rPr>
            </w:pPr>
            <w:proofErr w:type="spellStart"/>
            <w:proofErr w:type="gramStart"/>
            <w:r w:rsidRPr="006329F1">
              <w:rPr>
                <w:rFonts w:ascii="GHEA Grapalat" w:hAnsi="GHEA Grapalat" w:cs="Times New Roman"/>
                <w:sz w:val="20"/>
                <w:szCs w:val="20"/>
              </w:rPr>
              <w:t>Տավարի</w:t>
            </w:r>
            <w:proofErr w:type="spell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միս</w:t>
            </w:r>
            <w:proofErr w:type="spellEnd"/>
            <w:proofErr w:type="gramEnd"/>
            <w:r w:rsidRPr="006329F1">
              <w:rPr>
                <w:rFonts w:ascii="GHEA Grapalat" w:hAnsi="GHEA Grapalat" w:cs="Times New Roman"/>
                <w:sz w:val="20"/>
                <w:szCs w:val="20"/>
              </w:rPr>
              <w:t xml:space="preserve"> </w:t>
            </w:r>
            <w:proofErr w:type="spellStart"/>
            <w:r w:rsidRPr="006329F1">
              <w:rPr>
                <w:rFonts w:ascii="GHEA Grapalat" w:hAnsi="GHEA Grapalat" w:cs="Times New Roman"/>
                <w:sz w:val="20"/>
                <w:szCs w:val="20"/>
              </w:rPr>
              <w:t>փափուկ</w:t>
            </w:r>
            <w:proofErr w:type="spellEnd"/>
          </w:p>
        </w:tc>
        <w:tc>
          <w:tcPr>
            <w:tcW w:w="12757" w:type="dxa"/>
            <w:tcBorders>
              <w:top w:val="single" w:sz="4" w:space="0" w:color="auto"/>
              <w:left w:val="single" w:sz="4" w:space="0" w:color="auto"/>
              <w:bottom w:val="single" w:sz="4" w:space="0" w:color="auto"/>
              <w:right w:val="single" w:sz="4" w:space="0" w:color="auto"/>
            </w:tcBorders>
          </w:tcPr>
          <w:p w14:paraId="3C4322B7" w14:textId="77777777"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cs="Times New Roman"/>
                <w:sz w:val="20"/>
                <w:szCs w:val="20"/>
                <w:lang w:val="es-ES"/>
              </w:rPr>
              <w:t>Միս տավարի բդի կամ թիակի  փափկամիս,տեղական՝ համամասնորեն բաժանված,առանց ոսկորի, պաղեցրած, ճարպային մասը՝ մինչև 20%, լավ զարգացած մկաններով, պահված 0 օC -ից մինչև 4օC ջերմաստիճանի պայմաններում` 6 ժ-ից ոչ ավելի, I պարարտության, պաղեցրած  (ցուլիկ, էրինջ)  մսի մակերեսը չպետք է լինի խոնավ, ոսկորի և մսի հարաբերակցությունը` համապատասխանաբար 0 % և 100 %, փաթեթավորված համապատասխան գործվածքով (բիազով կամ մառլյայով), արկղերով  կամ պոլիէթիլենային փաթեթավորմամբ: ԳՕՍՏ 779-55  կամ համարժեք։ Պիտանելիության մնացորդային ժամկետը մատակարարման պահին ոչ պակաս քան 70%: Մատակարարման պահին մկանի խորը շերտի ջերմաստիճանը պետք է լինի 8 աստիճանից ոչ բարձր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cs="Times New Roman"/>
                <w:sz w:val="20"/>
                <w:szCs w:val="20"/>
                <w:lang w:val="hy-AM"/>
              </w:rPr>
              <w:t xml:space="preserve">, </w:t>
            </w:r>
            <w:r w:rsidRPr="006329F1">
              <w:rPr>
                <w:rFonts w:ascii="GHEA Grapalat" w:hAnsi="GHEA Grapalat" w:cs="Times New Roman"/>
                <w:sz w:val="20"/>
                <w:szCs w:val="20"/>
                <w:lang w:val="es-ES"/>
              </w:rPr>
              <w:t>«Սննդամթերքի անվտանգության մասին»</w:t>
            </w:r>
            <w:r w:rsidRPr="006329F1">
              <w:rPr>
                <w:rFonts w:ascii="GHEA Grapalat" w:hAnsi="GHEA Grapalat" w:cs="Times New Roman"/>
                <w:sz w:val="20"/>
                <w:szCs w:val="20"/>
                <w:lang w:val="hy-AM"/>
              </w:rPr>
              <w:t xml:space="preserve"> ՀՀ օրենքի</w:t>
            </w:r>
            <w:r w:rsidRPr="006329F1">
              <w:rPr>
                <w:rFonts w:ascii="GHEA Grapalat" w:hAnsi="GHEA Grapalat" w:cs="Times New Roman"/>
                <w:sz w:val="20"/>
                <w:szCs w:val="20"/>
                <w:lang w:val="es-ES"/>
              </w:rPr>
              <w:t xml:space="preserve">։ Մատակարարումից հետո կարելի է սառեցնել ըստ տեխնիկական կանոնակարգերի;   Մատակարարումն իրականացվում է առնվազն շաբաթական մեկ անգամ՝ոչ շուտ քան 8։30-ից մինչև ոչ ուշ քան 16։30-ը: Մթերքի մատակարարման </w:t>
            </w:r>
          </w:p>
          <w:p w14:paraId="76979BAC"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 xml:space="preserve">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w:t>
            </w:r>
            <w:r w:rsidRPr="006329F1">
              <w:rPr>
                <w:rFonts w:ascii="GHEA Grapalat" w:hAnsi="GHEA Grapalat" w:cs="Times New Roman"/>
                <w:sz w:val="20"/>
                <w:szCs w:val="20"/>
                <w:lang w:val="es-ES"/>
              </w:rPr>
              <w:lastRenderedPageBreak/>
              <w:t>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p w14:paraId="313C037B" w14:textId="77777777" w:rsidR="006329F1" w:rsidRPr="006329F1" w:rsidRDefault="006329F1" w:rsidP="006329F1">
            <w:pPr>
              <w:spacing w:after="0"/>
              <w:rPr>
                <w:rFonts w:ascii="GHEA Grapalat" w:hAnsi="GHEA Grapalat" w:cs="Times New Roman"/>
                <w:sz w:val="20"/>
                <w:szCs w:val="20"/>
                <w:lang w:val="es-ES"/>
              </w:rPr>
            </w:pPr>
            <w:r w:rsidRPr="006329F1">
              <w:rPr>
                <w:rFonts w:ascii="GHEA Grapalat" w:hAnsi="GHEA Grapalat" w:cs="Times New Roman"/>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w:t>
            </w:r>
          </w:p>
          <w:p w14:paraId="429AE96A" w14:textId="665E5209"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Յուրքանչյուր խմբաքանակի ապրանքի մատակարարման համար սպանդանոցի փաստաթղթի առկայությունը պարտադիր է։</w:t>
            </w:r>
          </w:p>
        </w:tc>
      </w:tr>
      <w:tr w:rsidR="006329F1" w:rsidRPr="006329F1" w14:paraId="1A27C89D"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44E4D30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3BEB06C4" w14:textId="77777777" w:rsidR="006329F1" w:rsidRPr="006329F1" w:rsidRDefault="006329F1" w:rsidP="006329F1">
            <w:pPr>
              <w:spacing w:after="0" w:line="240" w:lineRule="auto"/>
              <w:rPr>
                <w:rFonts w:ascii="GHEA Grapalat" w:hAnsi="GHEA Grapalat" w:cs="Times New Roman"/>
                <w:sz w:val="20"/>
                <w:szCs w:val="20"/>
                <w:lang w:val="hy-AM"/>
              </w:rPr>
            </w:pPr>
            <w:proofErr w:type="spellStart"/>
            <w:r w:rsidRPr="006329F1">
              <w:rPr>
                <w:rFonts w:ascii="GHEA Grapalat" w:hAnsi="GHEA Grapalat" w:cs="Times New Roman"/>
                <w:sz w:val="20"/>
                <w:szCs w:val="20"/>
              </w:rPr>
              <w:t>Հավի</w:t>
            </w:r>
            <w:proofErr w:type="spellEnd"/>
            <w:r w:rsidRPr="006329F1">
              <w:rPr>
                <w:rFonts w:ascii="GHEA Grapalat" w:hAnsi="GHEA Grapalat" w:cs="Times New Roman"/>
                <w:sz w:val="20"/>
                <w:szCs w:val="20"/>
                <w:lang w:val="es-ES"/>
              </w:rPr>
              <w:t xml:space="preserve"> </w:t>
            </w:r>
            <w:r w:rsidRPr="006329F1">
              <w:rPr>
                <w:rFonts w:ascii="GHEA Grapalat" w:hAnsi="GHEA Grapalat" w:cs="Times New Roman"/>
                <w:sz w:val="20"/>
                <w:szCs w:val="20"/>
                <w:lang w:val="hy-AM"/>
              </w:rPr>
              <w:t xml:space="preserve">մսեղիք պաղեցրած, </w:t>
            </w:r>
          </w:p>
          <w:p w14:paraId="7D92C8FB" w14:textId="426F64B8" w:rsidR="006329F1" w:rsidRPr="006329F1" w:rsidRDefault="006329F1" w:rsidP="006329F1">
            <w:pPr>
              <w:spacing w:after="0" w:line="240" w:lineRule="auto"/>
              <w:rPr>
                <w:rFonts w:ascii="GHEA Grapalat" w:hAnsi="GHEA Grapalat"/>
                <w:sz w:val="20"/>
                <w:szCs w:val="20"/>
                <w:lang w:val="es-ES"/>
              </w:rPr>
            </w:pPr>
            <w:r w:rsidRPr="006329F1">
              <w:rPr>
                <w:rFonts w:ascii="GHEA Grapalat" w:hAnsi="GHEA Grapalat" w:cs="Times New Roman"/>
                <w:sz w:val="20"/>
                <w:szCs w:val="20"/>
                <w:lang w:val="hy-AM"/>
              </w:rPr>
              <w:t xml:space="preserve">/Հավի </w:t>
            </w:r>
            <w:proofErr w:type="spellStart"/>
            <w:r w:rsidRPr="006329F1">
              <w:rPr>
                <w:rFonts w:ascii="GHEA Grapalat" w:hAnsi="GHEA Grapalat" w:cs="Times New Roman"/>
                <w:sz w:val="20"/>
                <w:szCs w:val="20"/>
              </w:rPr>
              <w:t>միս</w:t>
            </w:r>
            <w:proofErr w:type="spellEnd"/>
            <w:r w:rsidRPr="006329F1">
              <w:rPr>
                <w:rFonts w:ascii="GHEA Grapalat" w:hAnsi="GHEA Grapalat" w:cs="Times New Roman"/>
                <w:sz w:val="20"/>
                <w:szCs w:val="20"/>
                <w:lang w:val="hy-AM"/>
              </w:rPr>
              <w:t>/</w:t>
            </w:r>
            <w:r w:rsidRPr="006329F1">
              <w:rPr>
                <w:rFonts w:ascii="GHEA Grapalat" w:hAnsi="GHEA Grapalat" w:cs="Times New Roman"/>
                <w:sz w:val="20"/>
                <w:szCs w:val="20"/>
                <w:lang w:val="es-ES"/>
              </w:rPr>
              <w:t xml:space="preserve"> </w:t>
            </w:r>
          </w:p>
        </w:tc>
        <w:tc>
          <w:tcPr>
            <w:tcW w:w="12757" w:type="dxa"/>
            <w:tcBorders>
              <w:top w:val="single" w:sz="4" w:space="0" w:color="auto"/>
              <w:left w:val="single" w:sz="4" w:space="0" w:color="auto"/>
              <w:bottom w:val="single" w:sz="4" w:space="0" w:color="auto"/>
              <w:right w:val="single" w:sz="4" w:space="0" w:color="auto"/>
            </w:tcBorders>
          </w:tcPr>
          <w:p w14:paraId="7C0DC0E6"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Միս հավի 1-ին տեսակի, ամբողջական, բրոյլեր տիպի, առանց փորոտիքի, մաքուր, արյունազրկված, առանց կողմնակի հոտերի</w:t>
            </w:r>
            <w:r w:rsidRPr="006329F1">
              <w:rPr>
                <w:rFonts w:ascii="GHEA Grapalat" w:hAnsi="GHEA Grapalat" w:cs="Times New Roman"/>
                <w:sz w:val="20"/>
                <w:szCs w:val="20"/>
                <w:lang w:val="hy-AM"/>
              </w:rPr>
              <w:t>, քաշը 1,5կգ-ից ոչ պակաս մինչև 3կգ</w:t>
            </w:r>
            <w:r w:rsidRPr="006329F1">
              <w:rPr>
                <w:rFonts w:ascii="GHEA Grapalat" w:hAnsi="GHEA Grapalat" w:cs="Times New Roman"/>
                <w:sz w:val="20"/>
                <w:szCs w:val="20"/>
                <w:lang w:val="es-ES"/>
              </w:rPr>
              <w:t>: ԳՕՍՏ 31962-2013</w:t>
            </w:r>
            <w:r w:rsidRPr="006329F1">
              <w:rPr>
                <w:rFonts w:ascii="GHEA Grapalat" w:hAnsi="GHEA Grapalat" w:cs="Times New Roman"/>
                <w:sz w:val="20"/>
                <w:szCs w:val="20"/>
                <w:lang w:val="hy-AM"/>
              </w:rPr>
              <w:t xml:space="preserve"> կամ համարժեք</w:t>
            </w:r>
            <w:r w:rsidRPr="006329F1">
              <w:rPr>
                <w:rFonts w:ascii="GHEA Grapalat" w:hAnsi="GHEA Grapalat" w:cs="Times New Roman"/>
                <w:sz w:val="20"/>
                <w:szCs w:val="20"/>
                <w:lang w:val="es-ES"/>
              </w:rPr>
              <w:t>։ Պիտանելիության մնացորդային ժամկետը՝ մատակարարման պահին, սահմանված ժամկետի 90 %-ից ոչ պակաս: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«Սննդամթերքի անվտանգության մասին» ՀՀ օրենքի։ Ստանալուց հետո կարելի է սառեցնել: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335410B" w14:textId="36AE2088"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lastRenderedPageBreak/>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71DF904"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79A9B3E"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3E4533F6" w14:textId="77777777" w:rsidR="006329F1" w:rsidRPr="006329F1" w:rsidRDefault="006329F1" w:rsidP="006329F1">
            <w:pPr>
              <w:spacing w:after="0" w:line="240" w:lineRule="auto"/>
              <w:rPr>
                <w:rFonts w:ascii="GHEA Grapalat" w:hAnsi="GHEA Grapalat" w:cs="Times New Roman"/>
                <w:sz w:val="20"/>
                <w:szCs w:val="20"/>
                <w:lang w:val="hy-AM"/>
              </w:rPr>
            </w:pPr>
            <w:proofErr w:type="spellStart"/>
            <w:r w:rsidRPr="006329F1">
              <w:rPr>
                <w:rFonts w:ascii="GHEA Grapalat" w:hAnsi="GHEA Grapalat" w:cs="Times New Roman"/>
                <w:sz w:val="20"/>
                <w:szCs w:val="20"/>
              </w:rPr>
              <w:t>Հավի</w:t>
            </w:r>
            <w:proofErr w:type="spellEnd"/>
            <w:r w:rsidRPr="006329F1">
              <w:rPr>
                <w:rFonts w:ascii="GHEA Grapalat" w:hAnsi="GHEA Grapalat" w:cs="Times New Roman"/>
                <w:sz w:val="20"/>
                <w:szCs w:val="20"/>
                <w:lang w:val="es-ES"/>
              </w:rPr>
              <w:t xml:space="preserve"> </w:t>
            </w:r>
            <w:proofErr w:type="spellStart"/>
            <w:r w:rsidRPr="006329F1">
              <w:rPr>
                <w:rFonts w:ascii="GHEA Grapalat" w:hAnsi="GHEA Grapalat" w:cs="Times New Roman"/>
                <w:sz w:val="20"/>
                <w:szCs w:val="20"/>
              </w:rPr>
              <w:t>մսեղիք</w:t>
            </w:r>
            <w:proofErr w:type="spellEnd"/>
            <w:r w:rsidRPr="006329F1">
              <w:rPr>
                <w:rFonts w:ascii="GHEA Grapalat" w:hAnsi="GHEA Grapalat" w:cs="Times New Roman"/>
                <w:sz w:val="20"/>
                <w:szCs w:val="20"/>
                <w:lang w:val="es-ES"/>
              </w:rPr>
              <w:t xml:space="preserve"> </w:t>
            </w:r>
            <w:proofErr w:type="spellStart"/>
            <w:r w:rsidRPr="006329F1">
              <w:rPr>
                <w:rFonts w:ascii="GHEA Grapalat" w:hAnsi="GHEA Grapalat" w:cs="Times New Roman"/>
                <w:sz w:val="20"/>
                <w:szCs w:val="20"/>
              </w:rPr>
              <w:t>պաղեցրած</w:t>
            </w:r>
            <w:proofErr w:type="spellEnd"/>
            <w:r w:rsidRPr="006329F1">
              <w:rPr>
                <w:rFonts w:ascii="GHEA Grapalat" w:hAnsi="GHEA Grapalat" w:cs="Times New Roman"/>
                <w:sz w:val="20"/>
                <w:szCs w:val="20"/>
                <w:lang w:val="es-ES"/>
              </w:rPr>
              <w:t xml:space="preserve">, </w:t>
            </w:r>
          </w:p>
          <w:p w14:paraId="7294ABCD" w14:textId="7FE72D6B" w:rsidR="006329F1" w:rsidRPr="006329F1" w:rsidRDefault="006329F1" w:rsidP="006329F1">
            <w:pPr>
              <w:spacing w:after="0" w:line="240" w:lineRule="auto"/>
              <w:rPr>
                <w:rFonts w:ascii="GHEA Grapalat" w:hAnsi="GHEA Grapalat"/>
                <w:sz w:val="20"/>
                <w:szCs w:val="20"/>
                <w:lang w:val="es-ES"/>
              </w:rPr>
            </w:pPr>
            <w:r w:rsidRPr="006329F1">
              <w:rPr>
                <w:rFonts w:ascii="GHEA Grapalat" w:hAnsi="GHEA Grapalat" w:cs="Times New Roman"/>
                <w:sz w:val="20"/>
                <w:szCs w:val="20"/>
                <w:lang w:val="hy-AM"/>
              </w:rPr>
              <w:t>/</w:t>
            </w:r>
            <w:proofErr w:type="spellStart"/>
            <w:r w:rsidRPr="006329F1">
              <w:rPr>
                <w:rFonts w:ascii="GHEA Grapalat" w:hAnsi="GHEA Grapalat" w:cs="Times New Roman"/>
                <w:sz w:val="20"/>
                <w:szCs w:val="20"/>
              </w:rPr>
              <w:t>Հավի</w:t>
            </w:r>
            <w:proofErr w:type="spellEnd"/>
            <w:r w:rsidRPr="006329F1">
              <w:rPr>
                <w:rFonts w:ascii="GHEA Grapalat" w:hAnsi="GHEA Grapalat" w:cs="Times New Roman"/>
                <w:sz w:val="20"/>
                <w:szCs w:val="20"/>
                <w:lang w:val="es-ES"/>
              </w:rPr>
              <w:t xml:space="preserve"> </w:t>
            </w:r>
            <w:proofErr w:type="spellStart"/>
            <w:r w:rsidRPr="006329F1">
              <w:rPr>
                <w:rFonts w:ascii="GHEA Grapalat" w:hAnsi="GHEA Grapalat" w:cs="Times New Roman"/>
                <w:sz w:val="20"/>
                <w:szCs w:val="20"/>
              </w:rPr>
              <w:t>կրծքամիս</w:t>
            </w:r>
            <w:proofErr w:type="spellEnd"/>
            <w:r w:rsidRPr="006329F1">
              <w:rPr>
                <w:rFonts w:ascii="GHEA Grapalat" w:hAnsi="GHEA Grapalat" w:cs="Times New Roman"/>
                <w:sz w:val="20"/>
                <w:szCs w:val="20"/>
                <w:lang w:val="hy-AM"/>
              </w:rPr>
              <w:t>/</w:t>
            </w:r>
          </w:p>
        </w:tc>
        <w:tc>
          <w:tcPr>
            <w:tcW w:w="12757" w:type="dxa"/>
            <w:tcBorders>
              <w:top w:val="single" w:sz="4" w:space="0" w:color="auto"/>
              <w:left w:val="single" w:sz="4" w:space="0" w:color="auto"/>
              <w:bottom w:val="single" w:sz="4" w:space="0" w:color="auto"/>
              <w:right w:val="single" w:sz="4" w:space="0" w:color="auto"/>
            </w:tcBorders>
          </w:tcPr>
          <w:p w14:paraId="703FDE20"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Հավի կրծքամիս,պաղեցրած, ԳՕՍՏ- 31962-2013։ Մաքուր, արյունազրկված, առանց կողմնակի հոտերի, փափուկ միս առանց ոսկորի, հերմետիկ փաթեթավորված՝ սննդի համար նախատեսված տարայով՝ առաձնացված չափաբաժնով, 900 գրամից մինչև 1.1 կգ՝ առանց ջրային զանգվածի: Պիտանելիության մնացորդային ժամկետը մատակարարման պահին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cs="Times New Roman"/>
                <w:sz w:val="20"/>
                <w:szCs w:val="20"/>
                <w:lang w:val="hy-AM"/>
              </w:rPr>
              <w:t xml:space="preserve">, </w:t>
            </w:r>
            <w:r w:rsidRPr="006329F1">
              <w:rPr>
                <w:rFonts w:ascii="GHEA Grapalat" w:hAnsi="GHEA Grapalat" w:cs="Times New Roman"/>
                <w:sz w:val="20"/>
                <w:szCs w:val="20"/>
                <w:lang w:val="es-ES"/>
              </w:rPr>
              <w:t>«Սննդամթերքի անվտանգության մասին»</w:t>
            </w:r>
            <w:r w:rsidRPr="006329F1">
              <w:rPr>
                <w:rFonts w:ascii="GHEA Grapalat" w:hAnsi="GHEA Grapalat" w:cs="Times New Roman"/>
                <w:sz w:val="20"/>
                <w:szCs w:val="20"/>
                <w:lang w:val="hy-AM"/>
              </w:rPr>
              <w:t xml:space="preserve"> ՀՀ օրենքի</w:t>
            </w:r>
            <w:r w:rsidRPr="006329F1">
              <w:rPr>
                <w:rFonts w:ascii="GHEA Grapalat" w:hAnsi="GHEA Grapalat" w:cs="Times New Roman"/>
                <w:sz w:val="20"/>
                <w:szCs w:val="20"/>
                <w:lang w:val="es-ES"/>
              </w:rPr>
              <w:t>։ Ստանալուց հետո կարելի է սառեցնել: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C8FC89D" w14:textId="5D396CF5"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w:t>
            </w:r>
          </w:p>
        </w:tc>
      </w:tr>
      <w:tr w:rsidR="006329F1" w:rsidRPr="006329F1" w14:paraId="76291A5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5EDA6E3"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61EE43E6" w14:textId="02494D2E"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Հաճարաձավար</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354E39F1"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Հաճարաձավար` 1-ին տեսակի (մեծաձավար) ԳՕՍՏ 276-60 կամ համարժեք: Խոնավությունը` 13,0 %-ից ոչ ավելի, պիտանելիության մնացորդային ժամկետը մատակարարման պահին ոչ պակաս, քան 70%: Պիտանելիության ժամկետը արտադրման օրվանից ոչ պակաս 24 ամիս: Փաթեթավորումը՝ առավելագույնը 5կգ-ոց պոլիէթիլենային պարկերով:  Ստացված հաճարի հատիկներից, մաքուր, առանց վնասատուների և հիվանդությունների։ Փաթեթավորումը՝ սննդի համար նախատեսված պոլիէթիլենային թաղանթով՝ </w:t>
            </w:r>
            <w:r w:rsidRPr="006329F1">
              <w:rPr>
                <w:rFonts w:ascii="GHEA Grapalat" w:hAnsi="GHEA Grapalat"/>
                <w:sz w:val="20"/>
                <w:szCs w:val="20"/>
                <w:lang w:val="es-ES"/>
              </w:rPr>
              <w:lastRenderedPageBreak/>
              <w:t>համապատասխան մակնշումով, հատիկներով: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Մակնշումը ընթեռնելի  Մատակարարումն իրականացվում է առնվազն ամիսը </w:t>
            </w:r>
            <w:r w:rsidRPr="006329F1">
              <w:rPr>
                <w:rFonts w:ascii="GHEA Grapalat" w:hAnsi="GHEA Grapalat"/>
                <w:sz w:val="20"/>
                <w:szCs w:val="20"/>
                <w:lang w:val="hy-AM"/>
              </w:rPr>
              <w:t>երկու</w:t>
            </w:r>
            <w:r w:rsidRPr="006329F1">
              <w:rPr>
                <w:rFonts w:ascii="GHEA Grapalat" w:hAnsi="GHEA Grapalat"/>
                <w:sz w:val="20"/>
                <w:szCs w:val="20"/>
                <w:lang w:val="es-ES"/>
              </w:rPr>
              <w:t xml:space="preserve">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CAFBA28" w14:textId="1511A2E0"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77D9746"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5E94A1C"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C77EA69" w14:textId="4AA83346"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Բրինձ</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44D3707A"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6292-93 կամ համարժեք։Փաթեթավորումը՝  առավելագույնը 5 կգ; «Էքստրա» և բարձր տեսակի» բրինձ, սպիտակ կամ սպիտակի տարբեր երանգներով, մաքուր, բրնձին բնորոշ համով և հոտով, առանց կողմնակի համի և հոտի,  երկար տեսակի բրինձ, խոնավությունը՝ ոչ ավել 14 %: Մակնշումն՝ ընթեռնելի։ Պիտանելիության մնացորդային ժամկետը ոչ պակաս քան 70%, պիտանելիության ժամկետը արտադրման օրվանից ոչ պակաս 24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w:t>
            </w:r>
            <w:r w:rsidRPr="006329F1">
              <w:rPr>
                <w:rFonts w:ascii="GHEA Grapalat" w:hAnsi="GHEA Grapalat"/>
                <w:sz w:val="20"/>
                <w:szCs w:val="20"/>
                <w:lang w:val="es-ES"/>
              </w:rPr>
              <w:lastRenderedPageBreak/>
              <w:t xml:space="preserve">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F689788" w14:textId="7E8ECC76"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43F2AA9"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46D0CE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381B5E8" w14:textId="01CF6487"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cs="Times New Roman"/>
                <w:sz w:val="20"/>
                <w:szCs w:val="20"/>
              </w:rPr>
              <w:t>Հնդկաձավար</w:t>
            </w:r>
            <w:proofErr w:type="spellEnd"/>
            <w:r w:rsidRPr="006329F1">
              <w:rPr>
                <w:rFonts w:ascii="GHEA Grapalat" w:hAnsi="GHEA Grapalat" w:cs="Times New Roman"/>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0C504EBC"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Հնդկաձավար I տեսակի, (մեծաձավար), ԳՕՍՏ Ռ 55290-2012 կամ համարժեք,  մաքուր, փաթեթավորումը  առավելագույնը 5կգ՝ սննդի համար նախատեսված պոլիէթիլենային թաղանթով՝ համապատասխան մակնշումով, խոնավությունը` 13,0 %-ից ոչ ավելի, բարորակ հատիկները` 97,5 %-ից ոչ պակաս: Մակնշումն՝ ընթեռնելի։ Պիտանելիության մնացորդային ժամկետը ոչ պակաս քան 70 %։ Պիտանելիության ժամկետը արտադրման օրվանից ոչ պակաս 24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cs="Times New Roman"/>
                <w:sz w:val="20"/>
                <w:szCs w:val="20"/>
                <w:lang w:val="hy-AM"/>
              </w:rPr>
              <w:t xml:space="preserve">, </w:t>
            </w:r>
            <w:r w:rsidRPr="006329F1">
              <w:rPr>
                <w:rFonts w:ascii="GHEA Grapalat" w:hAnsi="GHEA Grapalat" w:cs="Times New Roman"/>
                <w:sz w:val="20"/>
                <w:szCs w:val="20"/>
                <w:lang w:val="es-ES"/>
              </w:rPr>
              <w:t xml:space="preserve">«Սննդամթերքի անվտանգության մասին» </w:t>
            </w:r>
            <w:r w:rsidRPr="006329F1">
              <w:rPr>
                <w:rFonts w:ascii="GHEA Grapalat" w:hAnsi="GHEA Grapalat" w:cs="Times New Roman"/>
                <w:sz w:val="20"/>
                <w:szCs w:val="20"/>
                <w:lang w:val="hy-AM"/>
              </w:rPr>
              <w:t xml:space="preserve"> ՀՀ օրեքի</w:t>
            </w:r>
            <w:r w:rsidRPr="006329F1">
              <w:rPr>
                <w:rFonts w:ascii="GHEA Grapalat" w:hAnsi="GHEA Grapalat" w:cs="Times New Roman"/>
                <w:sz w:val="20"/>
                <w:szCs w:val="20"/>
                <w:lang w:val="es-ES"/>
              </w:rPr>
              <w:t xml:space="preserve">։ Մակնշումը ընթեռնելի  Մատակարարումն իրականացվում է առնվազն ամսական </w:t>
            </w:r>
            <w:r w:rsidRPr="006329F1">
              <w:rPr>
                <w:rFonts w:ascii="GHEA Grapalat" w:hAnsi="GHEA Grapalat" w:cs="Times New Roman"/>
                <w:sz w:val="20"/>
                <w:szCs w:val="20"/>
                <w:lang w:val="hy-AM"/>
              </w:rPr>
              <w:t>երկու</w:t>
            </w:r>
            <w:r w:rsidRPr="006329F1">
              <w:rPr>
                <w:rFonts w:ascii="GHEA Grapalat" w:hAnsi="GHEA Grapalat" w:cs="Times New Roman"/>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w:t>
            </w:r>
            <w:r w:rsidRPr="006329F1">
              <w:rPr>
                <w:rFonts w:ascii="GHEA Grapalat" w:hAnsi="GHEA Grapalat" w:cs="Times New Roman"/>
                <w:sz w:val="20"/>
                <w:szCs w:val="20"/>
                <w:lang w:val="es-ES"/>
              </w:rPr>
              <w:lastRenderedPageBreak/>
              <w:t>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22C6006" w14:textId="7FE944E8"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4A7551E"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0692E34"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1E494113" w14:textId="745E9D9B"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Ցորենաձավար</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320C7671"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Ցորենաձավար ԳՕՍՏ 276-60 կամ համարժեք։ Ստացված ցորենի թեփահան հատիկների հղկմամբ, կամ հետագա կոտրատմամբ, մաքուր, ցորենի հատիկները լինում են հղկված ծայրերով կամ հղկված կլոր հատիկների ձևով,  առանց վնասատուների և հիվանդությունների, խոնավությունը 14%-ից ոչ ավելի, բարորակ հատիկները 99.2%-ից ոչ պակաս ,աղբային խառնուկները 0,3%-ից ոչ ավելի, այդ թվում հանքային խառնուկներ 0.05% ոչ ավելի, վնասակար խառնուկներ 0.05% ոչ ավելի, պատրաստված բարձր և առաջին տեսակի ցորենից: Փաթեթավորումը՝  առավելագույնը 5կգ,  սննդի համար նախատեսված պոլիէթիլենային թաղանթով՝ համապատասխան մակնշումով: Մակնշումն՝ ընթեռնելի։  Պիտանելիության մնացորդային ժամկետը ոչ պակաս քան 70 % ,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Մակնշումը ընթեռնելի  Մատակարարումն իրականացվում է առնվազն ամսական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B52257B" w14:textId="23288DB7" w:rsidR="006329F1" w:rsidRPr="006329F1" w:rsidRDefault="006329F1" w:rsidP="006329F1">
            <w:pPr>
              <w:spacing w:after="0"/>
              <w:rPr>
                <w:rFonts w:ascii="GHEA Grapalat" w:hAnsi="GHEA Grapalat"/>
                <w:sz w:val="20"/>
                <w:szCs w:val="20"/>
                <w:lang w:val="hy-AM"/>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44122305"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EE65CDC"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2C43ACF" w14:textId="2FA6EEA1"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Սպիտակաձավար</w:t>
            </w:r>
            <w:proofErr w:type="spellEnd"/>
          </w:p>
        </w:tc>
        <w:tc>
          <w:tcPr>
            <w:tcW w:w="12757" w:type="dxa"/>
            <w:tcBorders>
              <w:top w:val="single" w:sz="4" w:space="0" w:color="auto"/>
              <w:left w:val="single" w:sz="4" w:space="0" w:color="auto"/>
              <w:bottom w:val="single" w:sz="4" w:space="0" w:color="auto"/>
              <w:right w:val="single" w:sz="4" w:space="0" w:color="auto"/>
            </w:tcBorders>
          </w:tcPr>
          <w:p w14:paraId="2B0F9EDC"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Պատրաստված կոշտ և փափուկ ցորենից, ԳՕՍՏ 7022-97: </w:t>
            </w:r>
            <w:r w:rsidRPr="006329F1">
              <w:rPr>
                <w:rFonts w:ascii="GHEA Grapalat" w:hAnsi="GHEA Grapalat"/>
                <w:sz w:val="20"/>
                <w:szCs w:val="20"/>
                <w:lang w:val="hy-AM"/>
              </w:rPr>
              <w:t>Խ</w:t>
            </w:r>
            <w:r w:rsidRPr="006329F1">
              <w:rPr>
                <w:rFonts w:ascii="GHEA Grapalat" w:hAnsi="GHEA Grapalat"/>
                <w:sz w:val="20"/>
                <w:szCs w:val="20"/>
                <w:lang w:val="es-ES"/>
              </w:rPr>
              <w:t xml:space="preserve">ոնավությունը 15.5%-ից ոչ ավել, մոխրի զանգվածային մասը0.7%-ից ոչ ավել: </w:t>
            </w:r>
            <w:r w:rsidRPr="006329F1">
              <w:rPr>
                <w:rFonts w:ascii="GHEA Grapalat" w:hAnsi="GHEA Grapalat"/>
                <w:sz w:val="20"/>
                <w:szCs w:val="20"/>
                <w:lang w:val="hy-AM"/>
              </w:rPr>
              <w:t>Պ</w:t>
            </w:r>
            <w:r w:rsidRPr="006329F1">
              <w:rPr>
                <w:rFonts w:ascii="GHEA Grapalat" w:hAnsi="GHEA Grapalat"/>
                <w:sz w:val="20"/>
                <w:szCs w:val="20"/>
                <w:lang w:val="es-ES"/>
              </w:rPr>
              <w:t>իտանելիության մնացորդային</w:t>
            </w:r>
          </w:p>
          <w:p w14:paraId="114E1586"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ժամկետը մատակարարման պահից ոչ պակաս քան 90%: Պիտանելիության ժամկետը</w:t>
            </w:r>
          </w:p>
          <w:p w14:paraId="7B9C609C"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արտադրման օրվանից ոչ պակաս 8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Սննդամթերքի անվտանգության մասին» ՀՀ օրենքի։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D110319" w14:textId="393343F2"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5F8E006"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61C96A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8E813E2" w14:textId="065ED245"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Վարսակի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փաթիլներ</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0E0EA372"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Եփման ենթակա տեսակ, փաթեթավորումը՝ գործարանային, /350-</w:t>
            </w:r>
            <w:r w:rsidRPr="006329F1">
              <w:rPr>
                <w:rFonts w:ascii="GHEA Grapalat" w:hAnsi="GHEA Grapalat"/>
                <w:sz w:val="20"/>
                <w:szCs w:val="20"/>
                <w:lang w:val="hy-AM"/>
              </w:rPr>
              <w:t>1000</w:t>
            </w:r>
            <w:r w:rsidRPr="006329F1">
              <w:rPr>
                <w:rFonts w:ascii="GHEA Grapalat" w:hAnsi="GHEA Grapalat"/>
                <w:sz w:val="20"/>
                <w:szCs w:val="20"/>
                <w:lang w:val="es-ES"/>
              </w:rPr>
              <w:t xml:space="preserve"> գր,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ստացված լինեն հղկված վարսակաձավարի բարձր տեսակի նուրբ թերթիկներից,  մատակարաված սննդատեսակի  առնվազն 100 տոկոսում գերակշռի վերը նշված հատկանիշները, , վնասատուներով վարակվածություն չի թույլատրվում: Մակնշումն՝ ընթեռնելի։ ԳՕՍՏ 21149-93 կամ համարժեք։ Պիտանելիության մնացորդային ժամկետը ոչ պակաս քան 60 %,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w:t>
            </w:r>
            <w:r w:rsidRPr="006329F1">
              <w:rPr>
                <w:rFonts w:ascii="GHEA Grapalat" w:hAnsi="GHEA Grapalat"/>
                <w:sz w:val="20"/>
                <w:szCs w:val="20"/>
                <w:lang w:val="es-ES"/>
              </w:rPr>
              <w:lastRenderedPageBreak/>
              <w:t>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5A4FAB87" w14:textId="62A10F79"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19BB79C"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9817203"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8655BD6" w14:textId="1B7AD426"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Կարտոֆիլ</w:t>
            </w:r>
            <w:proofErr w:type="spellEnd"/>
          </w:p>
        </w:tc>
        <w:tc>
          <w:tcPr>
            <w:tcW w:w="12757" w:type="dxa"/>
            <w:tcBorders>
              <w:top w:val="single" w:sz="4" w:space="0" w:color="auto"/>
              <w:left w:val="single" w:sz="4" w:space="0" w:color="auto"/>
              <w:bottom w:val="single" w:sz="4" w:space="0" w:color="auto"/>
              <w:right w:val="single" w:sz="4" w:space="0" w:color="auto"/>
            </w:tcBorders>
          </w:tcPr>
          <w:p w14:paraId="1DE8F098" w14:textId="77777777" w:rsidR="006329F1" w:rsidRPr="006329F1" w:rsidRDefault="006329F1" w:rsidP="006329F1">
            <w:pPr>
              <w:spacing w:after="0"/>
              <w:rPr>
                <w:rFonts w:ascii="GHEA Grapalat" w:eastAsia="Times New Roman" w:hAnsi="GHEA Grapalat" w:cs="Times New Roman"/>
                <w:sz w:val="20"/>
                <w:szCs w:val="20"/>
                <w:lang w:val="hy-AM"/>
              </w:rPr>
            </w:pPr>
            <w:proofErr w:type="spellStart"/>
            <w:r w:rsidRPr="006329F1">
              <w:rPr>
                <w:rFonts w:ascii="GHEA Grapalat" w:hAnsi="GHEA Grapalat"/>
                <w:sz w:val="20"/>
                <w:szCs w:val="20"/>
              </w:rPr>
              <w:t>ԹարմկարտոֆիլիորակիտեխնիկականպահանջներըԳՕՍՏ</w:t>
            </w:r>
            <w:proofErr w:type="spellEnd"/>
            <w:r w:rsidRPr="006329F1">
              <w:rPr>
                <w:rFonts w:ascii="GHEA Grapalat" w:hAnsi="GHEA Grapalat"/>
                <w:sz w:val="20"/>
                <w:szCs w:val="20"/>
              </w:rPr>
              <w:t xml:space="preserve"> 26545-85</w:t>
            </w:r>
            <w:r w:rsidRPr="006329F1">
              <w:rPr>
                <w:rFonts w:ascii="GHEA Grapalat" w:hAnsi="GHEA Grapalat"/>
                <w:sz w:val="20"/>
                <w:szCs w:val="20"/>
                <w:lang w:val="hy-AM"/>
              </w:rPr>
              <w:t xml:space="preserve"> կամ համարժեք, </w:t>
            </w:r>
            <w:r w:rsidRPr="006329F1">
              <w:rPr>
                <w:rFonts w:ascii="GHEA Grapalat" w:hAnsi="GHEA Grapalat"/>
                <w:sz w:val="20"/>
                <w:szCs w:val="20"/>
              </w:rPr>
              <w:t xml:space="preserve">1-ինտեսակի, </w:t>
            </w:r>
            <w:proofErr w:type="spellStart"/>
            <w:r w:rsidRPr="006329F1">
              <w:rPr>
                <w:rFonts w:ascii="GHEA Grapalat" w:hAnsi="GHEA Grapalat"/>
                <w:sz w:val="20"/>
                <w:szCs w:val="20"/>
              </w:rPr>
              <w:t>Արտաքինտեսքը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պալարներըամբողջական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չոր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չծլած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չկեղտոտված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չցրտահարված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առանցհիվանդություններիևվնասվածքների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ստվարկլեպով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ըստձևիևգույնիկարողենլինելևտարբերևմիաձև</w:t>
            </w:r>
            <w:proofErr w:type="spellEnd"/>
            <w:r w:rsidRPr="006329F1">
              <w:rPr>
                <w:rFonts w:ascii="GHEA Grapalat" w:hAnsi="GHEA Grapalat"/>
                <w:sz w:val="20"/>
                <w:szCs w:val="20"/>
                <w:lang w:val="hy-AM"/>
              </w:rPr>
              <w:t>,</w:t>
            </w:r>
            <w:proofErr w:type="spellStart"/>
            <w:r w:rsidRPr="006329F1">
              <w:rPr>
                <w:rFonts w:ascii="GHEA Grapalat" w:hAnsi="GHEA Grapalat"/>
                <w:sz w:val="20"/>
                <w:szCs w:val="20"/>
              </w:rPr>
              <w:t>չափսերը՝ընդհանուրքաշի</w:t>
            </w:r>
            <w:proofErr w:type="spellEnd"/>
            <w:r w:rsidRPr="006329F1">
              <w:rPr>
                <w:rFonts w:ascii="GHEA Grapalat" w:hAnsi="GHEA Grapalat"/>
                <w:sz w:val="20"/>
                <w:szCs w:val="20"/>
              </w:rPr>
              <w:t xml:space="preserve"> 60%՝</w:t>
            </w:r>
            <w:proofErr w:type="spellStart"/>
            <w:r w:rsidRPr="006329F1">
              <w:rPr>
                <w:rFonts w:ascii="GHEA Grapalat" w:hAnsi="GHEA Grapalat"/>
                <w:sz w:val="20"/>
                <w:szCs w:val="20"/>
              </w:rPr>
              <w:t>կլոր-ձվաձև</w:t>
            </w:r>
            <w:proofErr w:type="spellEnd"/>
            <w:r w:rsidRPr="006329F1">
              <w:rPr>
                <w:rFonts w:ascii="GHEA Grapalat" w:hAnsi="GHEA Grapalat"/>
                <w:sz w:val="20"/>
                <w:szCs w:val="20"/>
              </w:rPr>
              <w:t xml:space="preserve"> 10-14 </w:t>
            </w:r>
            <w:proofErr w:type="spellStart"/>
            <w:r w:rsidRPr="006329F1">
              <w:rPr>
                <w:rFonts w:ascii="GHEA Grapalat" w:hAnsi="GHEA Grapalat"/>
                <w:sz w:val="20"/>
                <w:szCs w:val="20"/>
              </w:rPr>
              <w:t>սմ</w:t>
            </w:r>
            <w:proofErr w:type="spellEnd"/>
            <w:r w:rsidRPr="006329F1">
              <w:rPr>
                <w:rFonts w:ascii="GHEA Grapalat" w:hAnsi="GHEA Grapalat"/>
                <w:sz w:val="20"/>
                <w:szCs w:val="20"/>
              </w:rPr>
              <w:t>, 20 %՝</w:t>
            </w:r>
            <w:proofErr w:type="spellStart"/>
            <w:r w:rsidRPr="006329F1">
              <w:rPr>
                <w:rFonts w:ascii="GHEA Grapalat" w:hAnsi="GHEA Grapalat"/>
                <w:sz w:val="20"/>
                <w:szCs w:val="20"/>
              </w:rPr>
              <w:t>կլոր-ձվաձև</w:t>
            </w:r>
            <w:proofErr w:type="spellEnd"/>
            <w:r w:rsidRPr="006329F1">
              <w:rPr>
                <w:rFonts w:ascii="GHEA Grapalat" w:hAnsi="GHEA Grapalat"/>
                <w:sz w:val="20"/>
                <w:szCs w:val="20"/>
              </w:rPr>
              <w:t xml:space="preserve">  8-10 </w:t>
            </w:r>
            <w:proofErr w:type="spellStart"/>
            <w:r w:rsidRPr="006329F1">
              <w:rPr>
                <w:rFonts w:ascii="GHEA Grapalat" w:hAnsi="GHEA Grapalat"/>
                <w:sz w:val="20"/>
                <w:szCs w:val="20"/>
              </w:rPr>
              <w:t>սմ</w:t>
            </w:r>
            <w:proofErr w:type="spellEnd"/>
            <w:r w:rsidRPr="006329F1">
              <w:rPr>
                <w:rFonts w:ascii="GHEA Grapalat" w:hAnsi="GHEA Grapalat"/>
                <w:sz w:val="20"/>
                <w:szCs w:val="20"/>
              </w:rPr>
              <w:t>, 20 %՝</w:t>
            </w:r>
            <w:proofErr w:type="spellStart"/>
            <w:r w:rsidRPr="006329F1">
              <w:rPr>
                <w:rFonts w:ascii="GHEA Grapalat" w:hAnsi="GHEA Grapalat"/>
                <w:sz w:val="20"/>
                <w:szCs w:val="20"/>
              </w:rPr>
              <w:t>կլոր-ձվաձև</w:t>
            </w:r>
            <w:proofErr w:type="spellEnd"/>
            <w:r w:rsidRPr="006329F1">
              <w:rPr>
                <w:rFonts w:ascii="GHEA Grapalat" w:hAnsi="GHEA Grapalat"/>
                <w:sz w:val="20"/>
                <w:szCs w:val="20"/>
              </w:rPr>
              <w:t xml:space="preserve"> 6-8 </w:t>
            </w:r>
            <w:proofErr w:type="spellStart"/>
            <w:r w:rsidRPr="006329F1">
              <w:rPr>
                <w:rFonts w:ascii="GHEA Grapalat" w:hAnsi="GHEA Grapalat"/>
                <w:sz w:val="20"/>
                <w:szCs w:val="20"/>
              </w:rPr>
              <w:t>սմ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Տեսականումաքրությունը</w:t>
            </w:r>
            <w:proofErr w:type="spellEnd"/>
            <w:r w:rsidRPr="006329F1">
              <w:rPr>
                <w:rFonts w:ascii="GHEA Grapalat" w:hAnsi="GHEA Grapalat"/>
                <w:sz w:val="20"/>
                <w:szCs w:val="20"/>
              </w:rPr>
              <w:t>` 90 %-</w:t>
            </w:r>
            <w:proofErr w:type="spellStart"/>
            <w:r w:rsidRPr="006329F1">
              <w:rPr>
                <w:rFonts w:ascii="GHEA Grapalat" w:hAnsi="GHEA Grapalat"/>
                <w:sz w:val="20"/>
                <w:szCs w:val="20"/>
              </w:rPr>
              <w:t>իցոչպակաս</w:t>
            </w:r>
            <w:proofErr w:type="spellEnd"/>
            <w:r w:rsidRPr="006329F1">
              <w:rPr>
                <w:rFonts w:ascii="GHEA Grapalat" w:hAnsi="GHEA Grapalat"/>
                <w:sz w:val="20"/>
                <w:szCs w:val="20"/>
              </w:rPr>
              <w:t xml:space="preserve">: Պալարներըպետքէլինենտվյալբուսաբանականտարատեսակիհամարսովորականարտաքինտեսքով, </w:t>
            </w:r>
            <w:proofErr w:type="spellStart"/>
            <w:r w:rsidRPr="006329F1">
              <w:rPr>
                <w:rFonts w:ascii="GHEA Grapalat" w:hAnsi="GHEA Grapalat"/>
                <w:sz w:val="20"/>
                <w:szCs w:val="20"/>
              </w:rPr>
              <w:t>ամբողջական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պինդ</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գործնականորենմաքուր։Խիլերովպալարներիևկանաչածպալարների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մակերեսի</w:t>
            </w:r>
            <w:proofErr w:type="spellEnd"/>
            <w:r w:rsidRPr="006329F1">
              <w:rPr>
                <w:rFonts w:ascii="GHEA Grapalat" w:hAnsi="GHEA Grapalat"/>
                <w:sz w:val="20"/>
                <w:szCs w:val="20"/>
              </w:rPr>
              <w:t xml:space="preserve"> 1/4-իցոչավել) </w:t>
            </w:r>
            <w:proofErr w:type="spellStart"/>
            <w:r w:rsidRPr="006329F1">
              <w:rPr>
                <w:rFonts w:ascii="GHEA Grapalat" w:hAnsi="GHEA Grapalat"/>
                <w:sz w:val="20"/>
                <w:szCs w:val="20"/>
              </w:rPr>
              <w:t>քանակությունըընդհանուրզանգվածումոչավելքան</w:t>
            </w:r>
            <w:proofErr w:type="spellEnd"/>
            <w:r w:rsidRPr="006329F1">
              <w:rPr>
                <w:rFonts w:ascii="GHEA Grapalat" w:hAnsi="GHEA Grapalat"/>
                <w:sz w:val="20"/>
                <w:szCs w:val="20"/>
              </w:rPr>
              <w:t xml:space="preserve"> 2%: </w:t>
            </w:r>
            <w:proofErr w:type="spellStart"/>
            <w:r w:rsidRPr="006329F1">
              <w:rPr>
                <w:rFonts w:ascii="GHEA Grapalat" w:hAnsi="GHEA Grapalat"/>
                <w:sz w:val="20"/>
                <w:szCs w:val="20"/>
              </w:rPr>
              <w:t>Պալարիմակերեսի</w:t>
            </w:r>
            <w:proofErr w:type="spellEnd"/>
            <w:r w:rsidRPr="006329F1">
              <w:rPr>
                <w:rFonts w:ascii="GHEA Grapalat" w:hAnsi="GHEA Grapalat"/>
                <w:sz w:val="20"/>
                <w:szCs w:val="20"/>
              </w:rPr>
              <w:t xml:space="preserve"> 1/4-իցավելկանաչեցմանդեպքումմթերումըչիթույլատրվում: </w:t>
            </w:r>
            <w:proofErr w:type="spellStart"/>
            <w:r w:rsidRPr="006329F1">
              <w:rPr>
                <w:rFonts w:ascii="GHEA Grapalat" w:hAnsi="GHEA Grapalat"/>
                <w:sz w:val="20"/>
                <w:szCs w:val="20"/>
              </w:rPr>
              <w:t>Մեխանիկականվնասվածքներովպալարների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կտրտված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հարված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քանակությունըընդանուրզանգվածումոչավելիքան</w:t>
            </w:r>
            <w:proofErr w:type="spellEnd"/>
            <w:r w:rsidRPr="006329F1">
              <w:rPr>
                <w:rFonts w:ascii="GHEA Grapalat" w:hAnsi="GHEA Grapalat"/>
                <w:sz w:val="20"/>
                <w:szCs w:val="20"/>
              </w:rPr>
              <w:t xml:space="preserve"> 2%: </w:t>
            </w:r>
            <w:proofErr w:type="spellStart"/>
            <w:r w:rsidRPr="006329F1">
              <w:rPr>
                <w:rFonts w:ascii="GHEA Grapalat" w:hAnsi="GHEA Grapalat"/>
                <w:sz w:val="20"/>
                <w:szCs w:val="20"/>
              </w:rPr>
              <w:t>Տրորվածպալարներիմթերումըչիթույլատրվում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Ցրտահարվածպալարներիմթերումըչիթույլատրվում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Պալարներինկպածհողիքանակությունըընդհանուրզանգվածում</w:t>
            </w:r>
            <w:proofErr w:type="spellEnd"/>
            <w:r w:rsidRPr="006329F1">
              <w:rPr>
                <w:rFonts w:ascii="GHEA Grapalat" w:hAnsi="GHEA Grapalat"/>
                <w:sz w:val="20"/>
                <w:szCs w:val="20"/>
              </w:rPr>
              <w:t xml:space="preserve"> 1 %-</w:t>
            </w:r>
            <w:proofErr w:type="spellStart"/>
            <w:r w:rsidRPr="006329F1">
              <w:rPr>
                <w:rFonts w:ascii="GHEA Grapalat" w:hAnsi="GHEA Grapalat"/>
                <w:sz w:val="20"/>
                <w:szCs w:val="20"/>
              </w:rPr>
              <w:t>իցոչավել</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Փաթեթավորումը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մինչև</w:t>
            </w:r>
            <w:proofErr w:type="spellEnd"/>
            <w:r w:rsidRPr="006329F1">
              <w:rPr>
                <w:rFonts w:ascii="GHEA Grapalat" w:hAnsi="GHEA Grapalat"/>
                <w:sz w:val="20"/>
                <w:szCs w:val="20"/>
              </w:rPr>
              <w:t xml:space="preserve"> 30 </w:t>
            </w:r>
            <w:proofErr w:type="spellStart"/>
            <w:r w:rsidRPr="006329F1">
              <w:rPr>
                <w:rFonts w:ascii="GHEA Grapalat" w:hAnsi="GHEA Grapalat"/>
                <w:sz w:val="20"/>
                <w:szCs w:val="20"/>
              </w:rPr>
              <w:t>կգ-ոցցանցապարկերով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Չիթույլտատրվումարտաքինտեսքի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որակի</w:t>
            </w:r>
            <w:proofErr w:type="spellEnd"/>
            <w:r w:rsidRPr="006329F1">
              <w:rPr>
                <w:rFonts w:ascii="GHEA Grapalat" w:hAnsi="GHEA Grapalat"/>
                <w:sz w:val="20"/>
                <w:szCs w:val="20"/>
              </w:rPr>
              <w:t xml:space="preserve">, փաթեթավորվածապրանքիպահպանվածությանևապրանքայինտեսքիվրաազդողներքոհիշյալարտաքինևներքինթերություններիառկայություն (ՀՍՏ 354-2013 </w:t>
            </w:r>
            <w:proofErr w:type="spellStart"/>
            <w:r w:rsidRPr="006329F1">
              <w:rPr>
                <w:rFonts w:ascii="GHEA Grapalat" w:hAnsi="GHEA Grapalat"/>
                <w:sz w:val="20"/>
                <w:szCs w:val="20"/>
              </w:rPr>
              <w:t>կամտվյալստանդարտիցուցանիշներինհամարժեք</w:t>
            </w:r>
            <w:proofErr w:type="spellEnd"/>
            <w:r w:rsidRPr="006329F1">
              <w:rPr>
                <w:rFonts w:ascii="GHEA Grapalat" w:hAnsi="GHEA Grapalat"/>
                <w:sz w:val="20"/>
                <w:szCs w:val="20"/>
              </w:rPr>
              <w:t xml:space="preserve">: ):   </w:t>
            </w:r>
            <w:proofErr w:type="spellStart"/>
            <w:r w:rsidRPr="006329F1">
              <w:rPr>
                <w:rFonts w:ascii="GHEA Grapalat" w:hAnsi="GHEA Grapalat"/>
                <w:sz w:val="20"/>
                <w:szCs w:val="20"/>
              </w:rPr>
              <w:t>Անվտանգությունըևփաթեթավորումը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ըստՄաքսայինմիությանհանձնաժողովի</w:t>
            </w:r>
            <w:proofErr w:type="spellEnd"/>
            <w:r w:rsidRPr="006329F1">
              <w:rPr>
                <w:rFonts w:ascii="GHEA Grapalat" w:hAnsi="GHEA Grapalat"/>
                <w:sz w:val="20"/>
                <w:szCs w:val="20"/>
              </w:rPr>
              <w:t xml:space="preserve"> 2011 </w:t>
            </w:r>
            <w:proofErr w:type="spellStart"/>
            <w:r w:rsidRPr="006329F1">
              <w:rPr>
                <w:rFonts w:ascii="GHEA Grapalat" w:hAnsi="GHEA Grapalat"/>
                <w:sz w:val="20"/>
                <w:szCs w:val="20"/>
              </w:rPr>
              <w:t>թվականիդեկտեմբերի</w:t>
            </w:r>
            <w:proofErr w:type="spellEnd"/>
            <w:r w:rsidRPr="006329F1">
              <w:rPr>
                <w:rFonts w:ascii="GHEA Grapalat" w:hAnsi="GHEA Grapalat"/>
                <w:sz w:val="20"/>
                <w:szCs w:val="20"/>
              </w:rPr>
              <w:t xml:space="preserve"> 9-իթիվ 880 </w:t>
            </w:r>
            <w:proofErr w:type="spellStart"/>
            <w:r w:rsidRPr="006329F1">
              <w:rPr>
                <w:rFonts w:ascii="GHEA Grapalat" w:hAnsi="GHEA Grapalat"/>
                <w:sz w:val="20"/>
                <w:szCs w:val="20"/>
              </w:rPr>
              <w:t>որոշմամբընդունված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Սննդամթերքիանվտանգությանմասին</w:t>
            </w:r>
            <w:proofErr w:type="spellEnd"/>
            <w:r w:rsidRPr="006329F1">
              <w:rPr>
                <w:rFonts w:ascii="GHEA Grapalat" w:hAnsi="GHEA Grapalat"/>
                <w:sz w:val="20"/>
                <w:szCs w:val="20"/>
              </w:rPr>
              <w:t xml:space="preserve">» (ՄՄՏԿ 021/2011),  </w:t>
            </w:r>
            <w:proofErr w:type="spellStart"/>
            <w:r w:rsidRPr="006329F1">
              <w:rPr>
                <w:rFonts w:ascii="GHEA Grapalat" w:hAnsi="GHEA Grapalat"/>
                <w:sz w:val="20"/>
                <w:szCs w:val="20"/>
              </w:rPr>
              <w:t>Մաքսայինմիությանհանձնաժողովի</w:t>
            </w:r>
            <w:proofErr w:type="spellEnd"/>
            <w:r w:rsidRPr="006329F1">
              <w:rPr>
                <w:rFonts w:ascii="GHEA Grapalat" w:hAnsi="GHEA Grapalat"/>
                <w:sz w:val="20"/>
                <w:szCs w:val="20"/>
              </w:rPr>
              <w:t xml:space="preserve"> 2011 </w:t>
            </w:r>
            <w:proofErr w:type="spellStart"/>
            <w:r w:rsidRPr="006329F1">
              <w:rPr>
                <w:rFonts w:ascii="GHEA Grapalat" w:hAnsi="GHEA Grapalat"/>
                <w:sz w:val="20"/>
                <w:szCs w:val="20"/>
              </w:rPr>
              <w:t>թվականիօգոստոսի</w:t>
            </w:r>
            <w:proofErr w:type="spellEnd"/>
            <w:r w:rsidRPr="006329F1">
              <w:rPr>
                <w:rFonts w:ascii="GHEA Grapalat" w:hAnsi="GHEA Grapalat"/>
                <w:sz w:val="20"/>
                <w:szCs w:val="20"/>
              </w:rPr>
              <w:t xml:space="preserve"> 16-իթիվ 769 </w:t>
            </w:r>
            <w:proofErr w:type="spellStart"/>
            <w:r w:rsidRPr="006329F1">
              <w:rPr>
                <w:rFonts w:ascii="GHEA Grapalat" w:hAnsi="GHEA Grapalat"/>
                <w:sz w:val="20"/>
                <w:szCs w:val="20"/>
              </w:rPr>
              <w:t>որոշմամբընդունված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Փաթեթվածքիանվտանգությանմասին</w:t>
            </w:r>
            <w:proofErr w:type="spellEnd"/>
            <w:r w:rsidRPr="006329F1">
              <w:rPr>
                <w:rFonts w:ascii="GHEA Grapalat" w:hAnsi="GHEA Grapalat"/>
                <w:sz w:val="20"/>
                <w:szCs w:val="20"/>
              </w:rPr>
              <w:t xml:space="preserve">» (ՄՄՏԿ 005/2011) </w:t>
            </w:r>
            <w:proofErr w:type="spellStart"/>
            <w:r w:rsidRPr="006329F1">
              <w:rPr>
                <w:rFonts w:ascii="GHEA Grapalat" w:hAnsi="GHEA Grapalat"/>
                <w:sz w:val="20"/>
                <w:szCs w:val="20"/>
              </w:rPr>
              <w:t>տեխնիկականկանոնակարգերի</w:t>
            </w:r>
            <w:proofErr w:type="spellEnd"/>
            <w:r w:rsidRPr="006329F1">
              <w:rPr>
                <w:rFonts w:ascii="GHEA Grapalat" w:hAnsi="GHEA Grapalat"/>
                <w:sz w:val="20"/>
                <w:szCs w:val="20"/>
                <w:lang w:val="hy-AM"/>
              </w:rPr>
              <w:t>, &lt;&lt;Սննդամթերքի անվտանգության մասին&gt;&gt; ՀՀ օրենքի</w:t>
            </w:r>
            <w:r w:rsidRPr="006329F1">
              <w:rPr>
                <w:rFonts w:ascii="GHEA Grapalat" w:hAnsi="GHEA Grapalat"/>
                <w:sz w:val="20"/>
                <w:szCs w:val="20"/>
              </w:rPr>
              <w:t>։</w:t>
            </w:r>
            <w:proofErr w:type="spellStart"/>
            <w:r w:rsidRPr="006329F1">
              <w:rPr>
                <w:rFonts w:ascii="GHEA Grapalat" w:hAnsi="GHEA Grapalat"/>
                <w:sz w:val="20"/>
                <w:szCs w:val="20"/>
              </w:rPr>
              <w:t>Մատակարարումնիրականացվումէառնվազն</w:t>
            </w:r>
            <w:proofErr w:type="spellEnd"/>
            <w:r w:rsidRPr="006329F1">
              <w:rPr>
                <w:rFonts w:ascii="GHEA Grapalat" w:hAnsi="GHEA Grapalat"/>
                <w:sz w:val="20"/>
                <w:szCs w:val="20"/>
                <w:lang w:val="hy-AM"/>
              </w:rPr>
              <w:t xml:space="preserve"> ամսական չորս </w:t>
            </w:r>
            <w:proofErr w:type="spellStart"/>
            <w:r w:rsidRPr="006329F1">
              <w:rPr>
                <w:rFonts w:ascii="GHEA Grapalat" w:hAnsi="GHEA Grapalat"/>
                <w:sz w:val="20"/>
                <w:szCs w:val="20"/>
              </w:rPr>
              <w:t>անգամ՝ոչշուտքան</w:t>
            </w:r>
            <w:proofErr w:type="spellEnd"/>
            <w:r w:rsidRPr="006329F1">
              <w:rPr>
                <w:rFonts w:ascii="GHEA Grapalat" w:hAnsi="GHEA Grapalat"/>
                <w:sz w:val="20"/>
                <w:szCs w:val="20"/>
              </w:rPr>
              <w:t xml:space="preserve"> 8։30-ից </w:t>
            </w:r>
            <w:proofErr w:type="spellStart"/>
            <w:r w:rsidRPr="006329F1">
              <w:rPr>
                <w:rFonts w:ascii="GHEA Grapalat" w:hAnsi="GHEA Grapalat"/>
                <w:sz w:val="20"/>
                <w:szCs w:val="20"/>
              </w:rPr>
              <w:t>մինչև</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lastRenderedPageBreak/>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ուշ</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w:t>
            </w:r>
            <w:proofErr w:type="spellEnd"/>
            <w:r w:rsidRPr="006329F1">
              <w:rPr>
                <w:rFonts w:ascii="GHEA Grapalat" w:hAnsi="GHEA Grapalat"/>
                <w:sz w:val="20"/>
                <w:szCs w:val="20"/>
              </w:rPr>
              <w:t xml:space="preserve"> 16։30: </w:t>
            </w:r>
            <w:r w:rsidRPr="006329F1">
              <w:rPr>
                <w:rFonts w:ascii="GHEA Grapalat" w:hAnsi="GHEA Grapalat"/>
                <w:sz w:val="20"/>
                <w:szCs w:val="20"/>
                <w:lang w:val="hy-AM"/>
              </w:rPr>
              <w:t>Հունիս- օգոստոս ամիսներին պետք է մատակարարվեն վաղահաս տեսակները։Մթերքի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3380C349" w14:textId="0C62A7A0"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hy-AM"/>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3E52EB4"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46D7C9E7"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C85146A" w14:textId="12D9071E"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Սոխ</w:t>
            </w:r>
            <w:proofErr w:type="spellEnd"/>
            <w:r w:rsidRPr="006329F1">
              <w:rPr>
                <w:rFonts w:ascii="GHEA Grapalat" w:hAnsi="GHEA Grapalat"/>
                <w:sz w:val="20"/>
                <w:szCs w:val="20"/>
                <w:lang w:val="hy-AM"/>
              </w:rPr>
              <w:t xml:space="preserve"> </w:t>
            </w:r>
            <w:proofErr w:type="spellStart"/>
            <w:r w:rsidRPr="006329F1">
              <w:rPr>
                <w:rFonts w:ascii="GHEA Grapalat" w:hAnsi="GHEA Grapalat"/>
                <w:sz w:val="20"/>
                <w:szCs w:val="20"/>
              </w:rPr>
              <w:t>գլուխ</w:t>
            </w:r>
            <w:proofErr w:type="spellEnd"/>
          </w:p>
        </w:tc>
        <w:tc>
          <w:tcPr>
            <w:tcW w:w="12757" w:type="dxa"/>
            <w:tcBorders>
              <w:top w:val="single" w:sz="4" w:space="0" w:color="auto"/>
              <w:left w:val="single" w:sz="4" w:space="0" w:color="auto"/>
              <w:bottom w:val="single" w:sz="4" w:space="0" w:color="auto"/>
              <w:right w:val="single" w:sz="4" w:space="0" w:color="auto"/>
            </w:tcBorders>
          </w:tcPr>
          <w:p w14:paraId="3F0CC9E4" w14:textId="77777777" w:rsidR="006329F1" w:rsidRPr="006329F1" w:rsidRDefault="006329F1" w:rsidP="006329F1">
            <w:pPr>
              <w:spacing w:after="0"/>
              <w:jc w:val="both"/>
              <w:rPr>
                <w:rFonts w:ascii="GHEA Grapalat" w:eastAsia="Times New Roman" w:hAnsi="GHEA Grapalat" w:cs="Times New Roman"/>
                <w:sz w:val="20"/>
                <w:szCs w:val="20"/>
                <w:lang w:val="es-ES"/>
              </w:rPr>
            </w:pPr>
            <w:r w:rsidRPr="006329F1">
              <w:rPr>
                <w:rFonts w:ascii="GHEA Grapalat" w:hAnsi="GHEA Grapalat"/>
                <w:sz w:val="20"/>
                <w:szCs w:val="20"/>
                <w:lang w:val="es-ES"/>
              </w:rPr>
              <w:t>ԳՕՍՏ 1723-86 կամ համարժեք, Թարմ, կծու, ընտիր տեսակի, առողջ, սոխի գլուխները հասած, առողջ, ամբողջական, չոր, մաքուր, ձևը` կլորավուն, ոչ երկգլխիկանի, առանց մեխանիկական վնասվածքներով, չնչին չափի չոր կեղտոտվածությունով քանակությունը չպետք է գերազանցի ընդհանուր քանակի 5 %: Նեղ մասի տրամագիծը 3սմ-ից ոչ պակաս, սոխի գլուխների չափսերը ամենամեծ լայնակի տրամագծով 6-ից 8 սմ: Մատակարարված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xml:space="preserve">։  Մատակարարումն իրականացվում է առնվազն </w:t>
            </w:r>
            <w:r w:rsidRPr="006329F1">
              <w:rPr>
                <w:rFonts w:ascii="GHEA Grapalat" w:hAnsi="GHEA Grapalat"/>
                <w:sz w:val="20"/>
                <w:szCs w:val="20"/>
                <w:lang w:val="hy-AM"/>
              </w:rPr>
              <w:t>ամսական երկու</w:t>
            </w:r>
            <w:r w:rsidRPr="006329F1">
              <w:rPr>
                <w:rFonts w:ascii="GHEA Grapalat" w:hAnsi="GHEA Grapalat"/>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օր:Փաթեթավորումը` մինչև </w:t>
            </w:r>
            <w:r w:rsidRPr="006329F1">
              <w:rPr>
                <w:rFonts w:ascii="GHEA Grapalat" w:hAnsi="GHEA Grapalat"/>
                <w:sz w:val="20"/>
                <w:szCs w:val="20"/>
                <w:lang w:val="hy-AM"/>
              </w:rPr>
              <w:t>5</w:t>
            </w:r>
            <w:r w:rsidRPr="006329F1">
              <w:rPr>
                <w:rFonts w:ascii="GHEA Grapalat" w:hAnsi="GHEA Grapalat"/>
                <w:sz w:val="20"/>
                <w:szCs w:val="20"/>
                <w:lang w:val="es-ES"/>
              </w:rPr>
              <w:t xml:space="preserve"> կգ-ոց ցանցապարկերով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86D14CD" w14:textId="68A9FCA1"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w:t>
            </w:r>
            <w:r w:rsidRPr="006329F1">
              <w:rPr>
                <w:rFonts w:ascii="GHEA Grapalat" w:hAnsi="GHEA Grapalat"/>
                <w:sz w:val="20"/>
                <w:szCs w:val="20"/>
                <w:lang w:val="es-ES"/>
              </w:rPr>
              <w:lastRenderedPageBreak/>
              <w:t>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279D8145"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F5008B8"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7F0C50D" w14:textId="26326A29"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Կաղամբ</w:t>
            </w:r>
            <w:proofErr w:type="spellEnd"/>
            <w:r w:rsidRPr="006329F1">
              <w:rPr>
                <w:rFonts w:ascii="GHEA Grapalat" w:hAnsi="GHEA Grapalat"/>
                <w:sz w:val="20"/>
                <w:szCs w:val="20"/>
                <w:lang w:val="hy-AM"/>
              </w:rPr>
              <w:t xml:space="preserve"> </w:t>
            </w:r>
            <w:proofErr w:type="spellStart"/>
            <w:r w:rsidRPr="006329F1">
              <w:rPr>
                <w:rFonts w:ascii="GHEA Grapalat" w:hAnsi="GHEA Grapalat"/>
                <w:sz w:val="20"/>
                <w:szCs w:val="20"/>
              </w:rPr>
              <w:t>մաքրած</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0E979E1A"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1724-85 կամ համարժեք, Կաղամբ 45% -վաղահաս, 55%- միջահաս։ Թարմ գլուխ կաղամբ` մթերման համար, Արտաքին տեսքը` գլուխները թարմ, ամբողջական, մաքուր, առողջ, լիովին ձևավորված, առանց հիվանդությունների և վնասվածքների,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ամուր, խիտ, բայց ոչ փխրուն և ոչ լխկած: Գլուխների մաքրման աստիճանը` կաղամբի գլուխները պետք է մաքրված լինեն մինչև մակերևույթը ամուր գրկող կանաչ և սպիտակ տերևները, թույլատրվում է կաղամբի մակերևույթը ամուր չգրկող 2-4 հատ կանաչ տերևների առկայություն: Կաղամբակոթի երկարությունը 3սմ-ից ոչ ավելի: Կաղամբի մաքրված գլուխների քաշը ոչ պակաս`1-1,5 կգ</w:t>
            </w:r>
            <w:r w:rsidRPr="006329F1">
              <w:rPr>
                <w:rFonts w:ascii="GHEA Grapalat" w:hAnsi="GHEA Grapalat"/>
                <w:sz w:val="20"/>
                <w:szCs w:val="20"/>
                <w:lang w:val="hy-AM"/>
              </w:rPr>
              <w:t>/վաղահաս/, առնվազն 2կգ/միջահաս/</w:t>
            </w:r>
            <w:r w:rsidRPr="006329F1">
              <w:rPr>
                <w:rFonts w:ascii="GHEA Grapalat" w:hAnsi="GHEA Grapalat"/>
                <w:sz w:val="20"/>
                <w:szCs w:val="20"/>
                <w:lang w:val="es-ES"/>
              </w:rPr>
              <w:t>: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,&lt;&lt;Սննդամթերքի անվտանգության մասին&gt;&gt; ՀՀ օրենքի  </w:t>
            </w:r>
            <w:r w:rsidRPr="006329F1">
              <w:rPr>
                <w:rFonts w:ascii="GHEA Grapalat" w:hAnsi="GHEA Grapalat"/>
                <w:sz w:val="20"/>
                <w:szCs w:val="20"/>
                <w:lang w:val="es-ES"/>
              </w:rPr>
              <w:t xml:space="preserve">։  Մատակարարումն իրականացվում է առնվազն ամսական </w:t>
            </w:r>
            <w:r w:rsidRPr="006329F1">
              <w:rPr>
                <w:rFonts w:ascii="GHEA Grapalat" w:hAnsi="GHEA Grapalat"/>
                <w:sz w:val="20"/>
                <w:szCs w:val="20"/>
                <w:lang w:val="hy-AM"/>
              </w:rPr>
              <w:t xml:space="preserve">չորս </w:t>
            </w:r>
            <w:r w:rsidRPr="006329F1">
              <w:rPr>
                <w:rFonts w:ascii="GHEA Grapalat" w:hAnsi="GHEA Grapalat"/>
                <w:sz w:val="20"/>
                <w:szCs w:val="20"/>
                <w:lang w:val="es-ES"/>
              </w:rPr>
              <w:t>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3AC42AC3" w14:textId="699902AA"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22E1A65"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AFB26A2"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7D04E098" w14:textId="0AFD9EB5"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Բազուկ</w:t>
            </w:r>
            <w:proofErr w:type="spellEnd"/>
          </w:p>
        </w:tc>
        <w:tc>
          <w:tcPr>
            <w:tcW w:w="12757" w:type="dxa"/>
            <w:tcBorders>
              <w:top w:val="single" w:sz="4" w:space="0" w:color="auto"/>
              <w:left w:val="single" w:sz="4" w:space="0" w:color="auto"/>
              <w:bottom w:val="single" w:sz="4" w:space="0" w:color="auto"/>
              <w:right w:val="single" w:sz="4" w:space="0" w:color="auto"/>
            </w:tcBorders>
          </w:tcPr>
          <w:p w14:paraId="23B771D2"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ԳՈՍՏ 1722-85 կամ համարժեք։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7-10 սմ: Թույլատրվում է շեղումներ նշված չափսերից և մեխանիկական վնասվածքներով 3 մմ ավել խորությամբ` ընդհանուր քանակի 5%-ից ոչ ավելի: Տեսականու մաքրությունը` 90 %-ից ոչ պակաս։ Արմատապտուղներին կպած հողի քանակությունը ոչ ավել քան ընդհանուր քանակի 1%: Անվտանգությունը և փաթեթավորումը` </w:t>
            </w:r>
            <w:r w:rsidRPr="006329F1">
              <w:rPr>
                <w:rFonts w:ascii="GHEA Grapalat" w:hAnsi="GHEA Grapalat"/>
                <w:sz w:val="20"/>
                <w:szCs w:val="20"/>
                <w:lang w:val="es-ES"/>
              </w:rPr>
              <w:lastRenderedPageBreak/>
              <w:t>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առնվազն </w:t>
            </w:r>
            <w:r w:rsidRPr="006329F1">
              <w:rPr>
                <w:rFonts w:ascii="GHEA Grapalat" w:hAnsi="GHEA Grapalat"/>
                <w:sz w:val="20"/>
                <w:szCs w:val="20"/>
                <w:lang w:val="hy-AM"/>
              </w:rPr>
              <w:t>ամսական չորս</w:t>
            </w:r>
            <w:r w:rsidRPr="006329F1">
              <w:rPr>
                <w:rFonts w:ascii="GHEA Grapalat" w:hAnsi="GHEA Grapalat"/>
                <w:sz w:val="20"/>
                <w:szCs w:val="20"/>
                <w:lang w:val="es-ES"/>
              </w:rPr>
              <w:t>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3F291298" w14:textId="4F9656CF"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4549CAB3"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09FEBCF"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EFEC4A1" w14:textId="2537B0EC"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Գազար</w:t>
            </w:r>
            <w:proofErr w:type="spellEnd"/>
          </w:p>
        </w:tc>
        <w:tc>
          <w:tcPr>
            <w:tcW w:w="12757" w:type="dxa"/>
            <w:tcBorders>
              <w:top w:val="single" w:sz="4" w:space="0" w:color="auto"/>
              <w:left w:val="single" w:sz="4" w:space="0" w:color="auto"/>
              <w:bottom w:val="single" w:sz="4" w:space="0" w:color="auto"/>
              <w:right w:val="single" w:sz="4" w:space="0" w:color="auto"/>
            </w:tcBorders>
          </w:tcPr>
          <w:p w14:paraId="4740DDAE"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1721-85 կամ համարժեք։ Ընտիր տեսակի, Արտաքին տեսքը` արմատապտուղները թարմ, չթառամած, ամբողջական, առանց հիվանդությունների, չոր, չկեղտոտված, առանց ճաքերի և վնասվածքների, միագույն, առանց գյուղատնտեսական վնասատուներով վնասվածքների, առանց ավելորդ ներքին խոնավության։ Արմատապտուղների չափսերը (ամենամեծ լայնակի տրամագծով) 2,5-6,0սմ:,  մատակարարվող խմբաքանակի առնվազն 90 %-ի երկարությունը ՝ 10-15 սմ: Թույլատրվում է շեղումներ նշված չափսերից 0,5սմ` ընդհանուր քանակության 10%-ից ոչ ավելի: Արմատապտուղներին կպած հողի քանակությունը ոչ ավելի, քան ընդհանուր քանակի 1%: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w:t>
            </w:r>
            <w:r w:rsidRPr="006329F1">
              <w:rPr>
                <w:rFonts w:ascii="GHEA Grapalat" w:hAnsi="GHEA Grapalat"/>
                <w:sz w:val="20"/>
                <w:szCs w:val="20"/>
                <w:lang w:val="es-ES"/>
              </w:rPr>
              <w:t xml:space="preserve"> 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առնվազն </w:t>
            </w:r>
            <w:r w:rsidRPr="006329F1">
              <w:rPr>
                <w:rFonts w:ascii="GHEA Grapalat" w:hAnsi="GHEA Grapalat"/>
                <w:sz w:val="20"/>
                <w:szCs w:val="20"/>
                <w:lang w:val="hy-AM"/>
              </w:rPr>
              <w:t>ամսական չորս անգամ</w:t>
            </w:r>
            <w:r w:rsidRPr="006329F1">
              <w:rPr>
                <w:rFonts w:ascii="GHEA Grapalat" w:hAnsi="GHEA Grapalat"/>
                <w:sz w:val="20"/>
                <w:szCs w:val="20"/>
                <w:lang w:val="es-ES"/>
              </w:rPr>
              <w:t xml:space="preserve">՝ ոչ շուտ քան 8։30-ից մինչև ոչ ուշ քան 16։30: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օր:Փաթեթավորումը` մինչև 3 կգ-ոց ցանցապարկերով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w:t>
            </w:r>
            <w:r w:rsidRPr="006329F1">
              <w:rPr>
                <w:rFonts w:ascii="GHEA Grapalat" w:hAnsi="GHEA Grapalat"/>
                <w:sz w:val="20"/>
                <w:szCs w:val="20"/>
                <w:lang w:val="es-ES"/>
              </w:rPr>
              <w:lastRenderedPageBreak/>
              <w:t>մանկապարտեզ հաճախող երեխաների փաստացի թվաքանակը և ֆինանսավորումը կիրականացվի փաստացի մատակարարված ապրանքի մասով:</w:t>
            </w:r>
          </w:p>
          <w:p w14:paraId="5ECA09FD" w14:textId="1E853FF1"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031452A8"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2A774E6"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4E998D1A" w14:textId="16552FA7"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Վարունգ</w:t>
            </w:r>
            <w:proofErr w:type="spellEnd"/>
          </w:p>
        </w:tc>
        <w:tc>
          <w:tcPr>
            <w:tcW w:w="12757" w:type="dxa"/>
            <w:tcBorders>
              <w:top w:val="single" w:sz="4" w:space="0" w:color="auto"/>
              <w:left w:val="single" w:sz="4" w:space="0" w:color="auto"/>
              <w:bottom w:val="single" w:sz="4" w:space="0" w:color="auto"/>
              <w:right w:val="single" w:sz="4" w:space="0" w:color="auto"/>
            </w:tcBorders>
          </w:tcPr>
          <w:p w14:paraId="0EE696E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1726-85 կամ համարժեք, Վարունգ թարմ օգտագործման տեսակի, առողջ, առանց վնասվածքների, ամուր, չցրտահարված,  հողի մակերեսից ամբողջովին մաքրված, առողջ, լիովին ձևավորված, առանց հիվանդությունների, տվյալ բուսաբանական տեսակին բնորոշ կանաչ գույնով, ձևով և համ ու հոտով, առանց կողմնակի հոտի և համի, Վարունգները չպետք է լինեն գյուղատնտեսական վնասատուներով վնասված, առանց արևայրվածքների, չափսը՝ 10-15 սմ:  Մատակարամած սննդատեսակի  առնվազն 90 տոկոսում գերակշռի վերը նշված հատկանիշները։ Մինչև 20 կգ-ոց ստվարաթղթե կամ պլաստմասե արկղերով: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&lt;&lt;Սննդամթերքի անվտանգության մասին&gt;&gt; ՀՀ օրենքի </w:t>
            </w:r>
            <w:r w:rsidRPr="006329F1">
              <w:rPr>
                <w:rFonts w:ascii="GHEA Grapalat" w:hAnsi="GHEA Grapalat"/>
                <w:sz w:val="20"/>
                <w:szCs w:val="20"/>
                <w:lang w:val="es-ES"/>
              </w:rPr>
              <w:t xml:space="preserve">։ Մատակարարումն իրականացվում է </w:t>
            </w:r>
            <w:r w:rsidRPr="006329F1">
              <w:rPr>
                <w:rFonts w:ascii="GHEA Grapalat" w:hAnsi="GHEA Grapalat"/>
                <w:sz w:val="20"/>
                <w:szCs w:val="20"/>
                <w:lang w:val="hy-AM"/>
              </w:rPr>
              <w:t xml:space="preserve">մայիս 1-ից մինչև նոյեմբերի 1-ը, </w:t>
            </w:r>
            <w:r w:rsidRPr="006329F1">
              <w:rPr>
                <w:rFonts w:ascii="GHEA Grapalat" w:hAnsi="GHEA Grapalat"/>
                <w:sz w:val="20"/>
                <w:szCs w:val="20"/>
                <w:lang w:val="es-ES"/>
              </w:rPr>
              <w:t xml:space="preserve">առնվազն  շաբաթական </w:t>
            </w:r>
            <w:r w:rsidRPr="006329F1">
              <w:rPr>
                <w:rFonts w:ascii="GHEA Grapalat" w:hAnsi="GHEA Grapalat"/>
                <w:sz w:val="20"/>
                <w:szCs w:val="20"/>
                <w:lang w:val="hy-AM"/>
              </w:rPr>
              <w:t>երկու</w:t>
            </w:r>
            <w:r w:rsidRPr="006329F1">
              <w:rPr>
                <w:rFonts w:ascii="GHEA Grapalat" w:hAnsi="GHEA Grapalat"/>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3C7034C" w14:textId="3F377495"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F2E9704"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C8561FF"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9CD1C3F" w14:textId="4CC1A0B1"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Լոլիկ</w:t>
            </w:r>
            <w:proofErr w:type="spellEnd"/>
          </w:p>
        </w:tc>
        <w:tc>
          <w:tcPr>
            <w:tcW w:w="12757" w:type="dxa"/>
            <w:tcBorders>
              <w:top w:val="single" w:sz="4" w:space="0" w:color="auto"/>
              <w:left w:val="single" w:sz="4" w:space="0" w:color="auto"/>
              <w:bottom w:val="single" w:sz="4" w:space="0" w:color="auto"/>
              <w:right w:val="single" w:sz="4" w:space="0" w:color="auto"/>
            </w:tcBorders>
          </w:tcPr>
          <w:p w14:paraId="66FA9FEE"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ԳՕՍՏ 1725-85 կամ համարժեք, Լոլիկ թարմ, ամբողջական, մաքուր, հասունացած, ամուր, չցրտահարված, առանց վնասվածքների, հողի մակերեսից ամբողջովին մաքրված, առողջ, առանց վնասատու միջատներով վարակվածության, ոչ գերհասունացած, պտղակոթերով կամ առանց պտղակոթերի, լիովին ձևավորված, առանց հիվանդությունների, տվյալ բուսաբանական տեսակին բնորոշ կարմիր գույնով, ձևով և համ ու հոտով, առանց կողմնակի հոտի և համի, առանց մեխանիկական վնասվածքների, մեջտեղից բաժանված երկու մասի՝ տրամագիծը 65-70 մմ-ից ոչ պակաս : Մինչև 20 կգ-ոց փայտյա կամ պլաստմասե կամ ստվարաթղթե ամուր արկղերով: Անվտանգությունը և փաթեթավորումը` ըստ Մաքսային միության հանձնաժողովի 2011 թվականի դեկտեմբերի 9-ի թիվ 880 </w:t>
            </w:r>
            <w:r w:rsidRPr="006329F1">
              <w:rPr>
                <w:rFonts w:ascii="GHEA Grapalat" w:hAnsi="GHEA Grapalat"/>
                <w:sz w:val="20"/>
                <w:szCs w:val="20"/>
                <w:lang w:val="es-ES"/>
              </w:rPr>
              <w:lastRenderedPageBreak/>
              <w:t>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&lt;&lt;Սննդամթերքի անվտանգության մասին&gt;&gt; ՀՀ օրենքի </w:t>
            </w:r>
            <w:r w:rsidRPr="006329F1">
              <w:rPr>
                <w:rFonts w:ascii="GHEA Grapalat" w:hAnsi="GHEA Grapalat"/>
                <w:sz w:val="20"/>
                <w:szCs w:val="20"/>
                <w:lang w:val="es-ES"/>
              </w:rPr>
              <w:t xml:space="preserve">։  Մատակարարումն իրականացվում է </w:t>
            </w:r>
            <w:r w:rsidRPr="006329F1">
              <w:rPr>
                <w:rFonts w:ascii="GHEA Grapalat" w:hAnsi="GHEA Grapalat"/>
                <w:sz w:val="20"/>
                <w:szCs w:val="20"/>
                <w:lang w:val="hy-AM"/>
              </w:rPr>
              <w:t xml:space="preserve">մայիսի 1-ից մինչև նոյեմբերի 1-ը, </w:t>
            </w:r>
            <w:r w:rsidRPr="006329F1">
              <w:rPr>
                <w:rFonts w:ascii="GHEA Grapalat" w:hAnsi="GHEA Grapalat"/>
                <w:sz w:val="20"/>
                <w:szCs w:val="20"/>
                <w:lang w:val="es-ES"/>
              </w:rPr>
              <w:t xml:space="preserve">առնվազն շաբաթական </w:t>
            </w:r>
            <w:r w:rsidRPr="006329F1">
              <w:rPr>
                <w:rFonts w:ascii="GHEA Grapalat" w:hAnsi="GHEA Grapalat"/>
                <w:sz w:val="20"/>
                <w:szCs w:val="20"/>
                <w:lang w:val="hy-AM"/>
              </w:rPr>
              <w:t>երկու</w:t>
            </w:r>
            <w:r w:rsidRPr="006329F1">
              <w:rPr>
                <w:rFonts w:ascii="GHEA Grapalat" w:hAnsi="GHEA Grapalat"/>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CC1808A" w14:textId="37D65EE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E7E376B"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7975E625"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33B8828E" w14:textId="43CDACE4"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Կանաչի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խառը</w:t>
            </w:r>
            <w:proofErr w:type="spellEnd"/>
          </w:p>
        </w:tc>
        <w:tc>
          <w:tcPr>
            <w:tcW w:w="12757" w:type="dxa"/>
            <w:tcBorders>
              <w:top w:val="single" w:sz="4" w:space="0" w:color="auto"/>
              <w:left w:val="single" w:sz="4" w:space="0" w:color="auto"/>
              <w:bottom w:val="single" w:sz="4" w:space="0" w:color="auto"/>
              <w:right w:val="single" w:sz="4" w:space="0" w:color="auto"/>
            </w:tcBorders>
          </w:tcPr>
          <w:p w14:paraId="5CFD80CB"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Խառը կանաչի, թարմ, տեղական արտադրության ,առանց վնսվածքների, չթոռոմած՝ 30% համեմ, </w:t>
            </w:r>
            <w:r w:rsidRPr="006329F1">
              <w:rPr>
                <w:rFonts w:ascii="GHEA Grapalat" w:hAnsi="GHEA Grapalat"/>
                <w:sz w:val="20"/>
                <w:szCs w:val="20"/>
                <w:lang w:val="hy-AM"/>
              </w:rPr>
              <w:t>5</w:t>
            </w:r>
            <w:r w:rsidRPr="006329F1">
              <w:rPr>
                <w:rFonts w:ascii="GHEA Grapalat" w:hAnsi="GHEA Grapalat"/>
                <w:sz w:val="20"/>
                <w:szCs w:val="20"/>
                <w:lang w:val="es-ES"/>
              </w:rPr>
              <w:t>% մաղադանոս, 10 % նեխուր, 25% սամիթ</w:t>
            </w:r>
            <w:r w:rsidRPr="006329F1">
              <w:rPr>
                <w:rFonts w:ascii="GHEA Grapalat" w:hAnsi="GHEA Grapalat"/>
                <w:sz w:val="20"/>
                <w:szCs w:val="20"/>
                <w:lang w:val="hy-AM"/>
              </w:rPr>
              <w:t xml:space="preserve">, 25% ռեհան, 5% ծիտրոն </w:t>
            </w:r>
            <w:r w:rsidRPr="006329F1">
              <w:rPr>
                <w:rFonts w:ascii="GHEA Grapalat" w:hAnsi="GHEA Grapalat"/>
                <w:sz w:val="20"/>
                <w:szCs w:val="20"/>
                <w:lang w:val="es-ES"/>
              </w:rPr>
              <w:t xml:space="preserve"> և այլն,  թարմ, կապով, առանց փչացած ու չորացած մասերի: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w:t>
            </w:r>
            <w:r w:rsidRPr="006329F1">
              <w:rPr>
                <w:rFonts w:ascii="GHEA Grapalat" w:hAnsi="GHEA Grapalat"/>
                <w:sz w:val="20"/>
                <w:szCs w:val="20"/>
                <w:lang w:val="es-ES"/>
              </w:rPr>
              <w:t xml:space="preserve"> «Սննդամթերքի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շաբաթական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8754C11" w14:textId="0442D6D3"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w:t>
            </w:r>
            <w:r w:rsidRPr="006329F1">
              <w:rPr>
                <w:rFonts w:ascii="GHEA Grapalat" w:hAnsi="GHEA Grapalat"/>
                <w:sz w:val="20"/>
                <w:szCs w:val="20"/>
                <w:lang w:val="es-ES"/>
              </w:rPr>
              <w:lastRenderedPageBreak/>
              <w:t>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D15D648"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A1B170D"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5FFBF8A" w14:textId="664E907F" w:rsidR="006329F1" w:rsidRPr="006329F1" w:rsidRDefault="006329F1" w:rsidP="006329F1">
            <w:pPr>
              <w:spacing w:after="0" w:line="240" w:lineRule="auto"/>
              <w:rPr>
                <w:rFonts w:ascii="GHEA Grapalat" w:hAnsi="GHEA Grapalat"/>
                <w:sz w:val="20"/>
                <w:szCs w:val="20"/>
              </w:rPr>
            </w:pPr>
            <w:r w:rsidRPr="006329F1">
              <w:rPr>
                <w:rFonts w:ascii="GHEA Grapalat" w:hAnsi="GHEA Grapalat"/>
                <w:sz w:val="20"/>
                <w:szCs w:val="20"/>
                <w:lang w:val="hy-AM"/>
              </w:rPr>
              <w:t>Լոբի հատիկավոր</w:t>
            </w:r>
          </w:p>
        </w:tc>
        <w:tc>
          <w:tcPr>
            <w:tcW w:w="12757" w:type="dxa"/>
            <w:tcBorders>
              <w:top w:val="single" w:sz="4" w:space="0" w:color="auto"/>
              <w:left w:val="single" w:sz="4" w:space="0" w:color="auto"/>
              <w:bottom w:val="single" w:sz="4" w:space="0" w:color="auto"/>
              <w:right w:val="single" w:sz="4" w:space="0" w:color="auto"/>
            </w:tcBorders>
          </w:tcPr>
          <w:p w14:paraId="7A987706"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7758-75 կամ համարժեք։Լոբի հատիկավոր /փաթեթավորումը՝  առավելագույնը 5կգ/; Լոբի գունավոր, միագույն, գունավոր ցայտուն, մաքուր, չոր` խոնավությունը 15 %-ից ոչ ավելի կամ միջին չորությամբ` (15,1-18,0) %:  Պիտանելիության մնացորդային ժամկետը ոչ պակաս 70 %, պիտանելիության ժամկետը արտադրման օրվանից ոչ պակաս 15 ամիս : Փաթեթավորումը՝ թղթե տոպրակով կամ սննդի համար նախատեսված պոլիէթիլենային թաղանթով՝ համապատասխան մակնշումով:  Մակնշումն՝ ընթեռնելի։ Անվտանգությունը` ըստ N 2-III-4.9-01-2010 հիգիենիկ նորմատիվների, «Սննդամթերքի անվտանգության մասին» ՀՀ օրենքի 8-րդ հոդվածի:</w:t>
            </w:r>
          </w:p>
          <w:p w14:paraId="461B256E"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առնվազն ամիսը </w:t>
            </w:r>
            <w:r w:rsidRPr="006329F1">
              <w:rPr>
                <w:rFonts w:ascii="GHEA Grapalat" w:hAnsi="GHEA Grapalat"/>
                <w:sz w:val="20"/>
                <w:szCs w:val="20"/>
                <w:lang w:val="hy-AM"/>
              </w:rPr>
              <w:t>երկու</w:t>
            </w:r>
            <w:r w:rsidRPr="006329F1">
              <w:rPr>
                <w:rFonts w:ascii="GHEA Grapalat" w:hAnsi="GHEA Grapalat"/>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A77B75E"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p w14:paraId="4F640472" w14:textId="6F0A562A" w:rsidR="006329F1" w:rsidRPr="006329F1" w:rsidRDefault="006329F1" w:rsidP="006329F1">
            <w:pPr>
              <w:spacing w:after="0"/>
              <w:rPr>
                <w:rFonts w:ascii="GHEA Grapalat" w:hAnsi="GHEA Grapalat"/>
                <w:sz w:val="20"/>
                <w:szCs w:val="20"/>
                <w:lang w:val="es-ES"/>
              </w:rPr>
            </w:pPr>
          </w:p>
        </w:tc>
      </w:tr>
      <w:tr w:rsidR="006329F1" w:rsidRPr="006329F1" w14:paraId="2B11EA1F"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3021F61"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3677D41" w14:textId="22EEC75B"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cs="Times New Roman"/>
                <w:sz w:val="20"/>
                <w:szCs w:val="20"/>
              </w:rPr>
              <w:t>Ոլոռ</w:t>
            </w:r>
            <w:proofErr w:type="spellEnd"/>
            <w:r w:rsidRPr="006329F1">
              <w:rPr>
                <w:rFonts w:ascii="GHEA Grapalat" w:hAnsi="GHEA Grapalat" w:cs="Times New Roman"/>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0FCFA8EC"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 xml:space="preserve">Ոլոռ ամբողջական 1-ին տեսակի, ԳՕՍՏ 6201-68 կամ համարժեք։ Փաթեթավորումը առավելագույնը 5կգ; Չորացրած, կեղևած, դեղին  մաքուր, առանց վնասատուների և հիվանդությունների։ Խոնավությունը` 14% ոչ ավելի, աղբային խառնուկները 0.40% ոչ ավելի, այդ թվում հանքային խառնուկները 0.05% ոչ ավելի, փչացած հատիկներ 0.40% ոչ ավելի և չկեղևած հատիկներ 3% ոչ ավելի։ Փաթեթավորումը՝  սննդի համար նախատեսված պոլիէթիլենային թաղանթով՝ համապատասխան մակնշումով: Պիտանելիության </w:t>
            </w:r>
            <w:r w:rsidRPr="006329F1">
              <w:rPr>
                <w:rFonts w:ascii="GHEA Grapalat" w:hAnsi="GHEA Grapalat" w:cs="Times New Roman"/>
                <w:sz w:val="20"/>
                <w:szCs w:val="20"/>
                <w:lang w:val="es-ES"/>
              </w:rPr>
              <w:lastRenderedPageBreak/>
              <w:t>մնացորդային ժամկետը մատակարարման պահին ոչ պակաս, քան 70%, պիտանելիության ժամկետը արտադրման օրվանից ոչ պակաս 20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6329F1">
              <w:rPr>
                <w:rFonts w:ascii="GHEA Grapalat" w:hAnsi="GHEA Grapalat" w:cs="Times New Roman"/>
                <w:sz w:val="20"/>
                <w:szCs w:val="20"/>
                <w:lang w:val="hy-AM"/>
              </w:rPr>
              <w:t xml:space="preserve">, </w:t>
            </w:r>
            <w:r w:rsidRPr="006329F1">
              <w:rPr>
                <w:rFonts w:ascii="GHEA Grapalat" w:hAnsi="GHEA Grapalat" w:cs="Times New Roman"/>
                <w:sz w:val="20"/>
                <w:szCs w:val="20"/>
                <w:lang w:val="es-ES"/>
              </w:rPr>
              <w:t xml:space="preserve">«Սննդամթերքի անվտանգության մասին» </w:t>
            </w:r>
            <w:r w:rsidRPr="006329F1">
              <w:rPr>
                <w:rFonts w:ascii="GHEA Grapalat" w:hAnsi="GHEA Grapalat" w:cs="Times New Roman"/>
                <w:sz w:val="20"/>
                <w:szCs w:val="20"/>
                <w:lang w:val="hy-AM"/>
              </w:rPr>
              <w:t xml:space="preserve"> ՀՀ օրենքի</w:t>
            </w:r>
            <w:r w:rsidRPr="006329F1">
              <w:rPr>
                <w:rFonts w:ascii="GHEA Grapalat" w:hAnsi="GHEA Grapalat" w:cs="Times New Roman"/>
                <w:sz w:val="20"/>
                <w:szCs w:val="20"/>
                <w:lang w:val="es-ES"/>
              </w:rPr>
              <w:t xml:space="preserve">։ Մակնշումը ընթեռնելի:»   Մատակարարումն իրականացվում է  ամիսը </w:t>
            </w:r>
            <w:r w:rsidRPr="006329F1">
              <w:rPr>
                <w:rFonts w:ascii="GHEA Grapalat" w:hAnsi="GHEA Grapalat" w:cs="Times New Roman"/>
                <w:sz w:val="20"/>
                <w:szCs w:val="20"/>
                <w:lang w:val="hy-AM"/>
              </w:rPr>
              <w:t>առնվազն</w:t>
            </w:r>
            <w:r w:rsidRPr="006329F1">
              <w:rPr>
                <w:rFonts w:ascii="GHEA Grapalat" w:hAnsi="GHEA Grapalat" w:cs="Times New Roman"/>
                <w:sz w:val="20"/>
                <w:szCs w:val="20"/>
                <w:lang w:val="es-ES"/>
              </w:rPr>
              <w:t xml:space="preserve">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14:paraId="143D1729" w14:textId="2C901FF5"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146A705"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6C22DFB"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8171835" w14:textId="57A0706E"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cs="Times New Roman"/>
                <w:sz w:val="20"/>
                <w:szCs w:val="20"/>
              </w:rPr>
              <w:t>Ոսպ</w:t>
            </w:r>
            <w:proofErr w:type="spellEnd"/>
            <w:r w:rsidRPr="006329F1">
              <w:rPr>
                <w:rFonts w:ascii="GHEA Grapalat" w:hAnsi="GHEA Grapalat" w:cs="Times New Roman"/>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226954FF"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cs="Times New Roman"/>
                <w:sz w:val="20"/>
                <w:szCs w:val="20"/>
                <w:lang w:val="es-ES"/>
              </w:rPr>
              <w:t xml:space="preserve">Ոսպ 1-ին տիպի 1-ին դասի, ԳՕՍՏ 13213-77 կամ համարժեք։ Փաթեթավորումն՝ առավելագույնը 5կգ: Համասեռ, մուգ կանաչ գույնի, չափավորված՝ միջին չափի, մաքուր, չոր` խոնավությունը` 15.5%-իցոչ ավելի: Փաթեթավորումը  սննդի համար նախատեսված պոլիէթիլենային թաղանթով՝ համապատասխան մակնշումով:  Պիտանելիության մնացորդային ժամկետը ոչ պակաս քան 70 %, պիտանելիության ժամկետը արտադրման օրվանից ոչ պակաս 18 ամիս։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w:t>
            </w:r>
            <w:r w:rsidRPr="006329F1">
              <w:rPr>
                <w:rFonts w:ascii="GHEA Grapalat" w:hAnsi="GHEA Grapalat" w:cs="Times New Roman"/>
                <w:sz w:val="20"/>
                <w:szCs w:val="20"/>
                <w:lang w:val="es-ES"/>
              </w:rPr>
              <w:lastRenderedPageBreak/>
              <w:t>որոշմամբ ընդունված «Հացահատիկի անվտանգության մասին» (ՄՄ ՏԿ 015/2011) տեխնիկական կանոնակարգերի</w:t>
            </w:r>
            <w:r w:rsidRPr="006329F1">
              <w:rPr>
                <w:rFonts w:ascii="GHEA Grapalat" w:hAnsi="GHEA Grapalat" w:cs="Times New Roman"/>
                <w:sz w:val="20"/>
                <w:szCs w:val="20"/>
                <w:lang w:val="hy-AM"/>
              </w:rPr>
              <w:t xml:space="preserve">, </w:t>
            </w:r>
            <w:r w:rsidRPr="006329F1">
              <w:rPr>
                <w:rFonts w:ascii="GHEA Grapalat" w:hAnsi="GHEA Grapalat" w:cs="Times New Roman"/>
                <w:sz w:val="20"/>
                <w:szCs w:val="20"/>
                <w:lang w:val="es-ES"/>
              </w:rPr>
              <w:t>«Սննդամթերքի անվտանգության մասին»</w:t>
            </w:r>
            <w:r w:rsidRPr="006329F1">
              <w:rPr>
                <w:rFonts w:ascii="GHEA Grapalat" w:hAnsi="GHEA Grapalat" w:cs="Times New Roman"/>
                <w:sz w:val="20"/>
                <w:szCs w:val="20"/>
                <w:lang w:val="hy-AM"/>
              </w:rPr>
              <w:t xml:space="preserve"> ՀՀ օրենքի</w:t>
            </w:r>
            <w:r w:rsidRPr="006329F1">
              <w:rPr>
                <w:rFonts w:ascii="GHEA Grapalat" w:hAnsi="GHEA Grapalat" w:cs="Times New Roman"/>
                <w:sz w:val="20"/>
                <w:szCs w:val="20"/>
                <w:lang w:val="es-ES"/>
              </w:rPr>
              <w:t xml:space="preserve">։ Մակնշումը ընթեռնելի:   Մատակարարումն իրականացվում է առնվազն ամսական </w:t>
            </w:r>
            <w:r w:rsidRPr="006329F1">
              <w:rPr>
                <w:rFonts w:ascii="GHEA Grapalat" w:hAnsi="GHEA Grapalat" w:cs="Times New Roman"/>
                <w:sz w:val="20"/>
                <w:szCs w:val="20"/>
                <w:lang w:val="hy-AM"/>
              </w:rPr>
              <w:t>առնվազն երկու</w:t>
            </w:r>
            <w:r w:rsidRPr="006329F1">
              <w:rPr>
                <w:rFonts w:ascii="GHEA Grapalat" w:hAnsi="GHEA Grapalat" w:cs="Times New Roman"/>
                <w:sz w:val="20"/>
                <w:szCs w:val="20"/>
                <w:lang w:val="es-ES"/>
              </w:rPr>
              <w:t xml:space="preserve">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9085C6D" w14:textId="3DEE7994" w:rsidR="006329F1" w:rsidRPr="006329F1" w:rsidRDefault="006329F1" w:rsidP="006329F1">
            <w:pPr>
              <w:spacing w:after="0"/>
              <w:rPr>
                <w:rFonts w:ascii="GHEA Grapalat" w:hAnsi="GHEA Grapalat"/>
                <w:sz w:val="20"/>
                <w:szCs w:val="20"/>
                <w:lang w:val="es-ES"/>
              </w:rPr>
            </w:pPr>
            <w:r w:rsidRPr="006329F1">
              <w:rPr>
                <w:rFonts w:ascii="GHEA Grapalat" w:hAnsi="GHEA Grapalat" w:cs="Times New Roman"/>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8557B8C"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E7ABB64"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100791DB" w14:textId="1E0CB3EB"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Խնձոր</w:t>
            </w:r>
            <w:proofErr w:type="spellEnd"/>
          </w:p>
        </w:tc>
        <w:tc>
          <w:tcPr>
            <w:tcW w:w="12757" w:type="dxa"/>
            <w:tcBorders>
              <w:top w:val="single" w:sz="4" w:space="0" w:color="auto"/>
              <w:left w:val="single" w:sz="4" w:space="0" w:color="auto"/>
              <w:bottom w:val="single" w:sz="4" w:space="0" w:color="auto"/>
              <w:right w:val="single" w:sz="4" w:space="0" w:color="auto"/>
            </w:tcBorders>
          </w:tcPr>
          <w:p w14:paraId="1E8AA255"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Ռ 54697-2011  կամ համարժեք։Խնձոր թարմ, պտղաբանական I խմբի, գոլդեն կամ դեմիրճյան տեսակների, մեջտեղից բաժանված երկու մասի՝ տրամագիծը 60-75 մմ-ից ոչ պակաս, առանց վնասատուների վնասվածքների և հիվանդությունների, առանց կեղևի վնասվածքների, փոսիկներն ու կարկտահարվածության հետքերը 2 սմ-ից  ոչ ավելի: Մինչև 20 կգ-ոց արկղերով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D7336AF" w14:textId="47826AA6" w:rsidR="006329F1" w:rsidRPr="006329F1" w:rsidRDefault="006329F1" w:rsidP="006329F1">
            <w:pPr>
              <w:spacing w:after="0"/>
              <w:rPr>
                <w:rFonts w:ascii="GHEA Grapalat" w:hAnsi="GHEA Grapalat"/>
                <w:sz w:val="20"/>
                <w:szCs w:val="20"/>
                <w:lang w:val="hy-AM"/>
              </w:rPr>
            </w:pPr>
            <w:r w:rsidRPr="006329F1">
              <w:rPr>
                <w:rFonts w:ascii="GHEA Grapalat" w:hAnsi="GHEA Grapalat"/>
                <w:sz w:val="20"/>
                <w:szCs w:val="20"/>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w:t>
            </w:r>
            <w:r w:rsidRPr="006329F1">
              <w:rPr>
                <w:rFonts w:ascii="GHEA Grapalat" w:hAnsi="GHEA Grapalat"/>
                <w:sz w:val="20"/>
                <w:szCs w:val="20"/>
                <w:lang w:val="es-ES"/>
              </w:rPr>
              <w:lastRenderedPageBreak/>
              <w:t>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7B5375D0"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A15041B"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2DAC7C1D" w14:textId="15776434"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Մանդարին</w:t>
            </w:r>
            <w:proofErr w:type="spellEnd"/>
          </w:p>
        </w:tc>
        <w:tc>
          <w:tcPr>
            <w:tcW w:w="12757" w:type="dxa"/>
            <w:tcBorders>
              <w:top w:val="single" w:sz="4" w:space="0" w:color="auto"/>
              <w:left w:val="single" w:sz="4" w:space="0" w:color="auto"/>
              <w:bottom w:val="single" w:sz="4" w:space="0" w:color="auto"/>
              <w:right w:val="single" w:sz="4" w:space="0" w:color="auto"/>
            </w:tcBorders>
          </w:tcPr>
          <w:p w14:paraId="17483808"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4428-82 կամ համարժեք։ Մանդարին թարմ, I պտղաբանական խմբի, առանց վնասվածքների, բաց նարնջագույնից նարնջագույն երանգով</w:t>
            </w:r>
            <w:r w:rsidRPr="006329F1">
              <w:rPr>
                <w:rFonts w:ascii="GHEA Grapalat" w:hAnsi="GHEA Grapalat"/>
                <w:sz w:val="20"/>
                <w:szCs w:val="20"/>
                <w:lang w:val="hy-AM"/>
              </w:rPr>
              <w:t xml:space="preserve">, </w:t>
            </w:r>
            <w:r w:rsidRPr="006329F1">
              <w:rPr>
                <w:rFonts w:ascii="GHEA Grapalat" w:hAnsi="GHEA Grapalat"/>
                <w:sz w:val="20"/>
                <w:szCs w:val="20"/>
                <w:lang w:val="es-ES"/>
              </w:rPr>
              <w:t>բարակ կեղևով և առողջ պտղամսով, / տրամագիծը՝ 50-70 մմ /, մատակարամած սննդատեսակի  առնվազն 90 տոկոսում գերակշռի վերը նշված հատկանիշները: Մինչև 30 կգ-ոց ստվարաթղթե ամուր արկղերով: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w:t>
            </w:r>
            <w:r w:rsidRPr="006329F1">
              <w:rPr>
                <w:rFonts w:ascii="GHEA Grapalat" w:hAnsi="GHEA Grapalat"/>
                <w:sz w:val="20"/>
                <w:szCs w:val="20"/>
                <w:lang w:val="hy-AM"/>
              </w:rPr>
              <w:t xml:space="preserve">նոյեմբեր, դեկտեմբեր, հունվար, փետրվար , մարտ ամիսներին, </w:t>
            </w:r>
            <w:r w:rsidRPr="006329F1">
              <w:rPr>
                <w:rFonts w:ascii="GHEA Grapalat" w:hAnsi="GHEA Grapalat"/>
                <w:sz w:val="20"/>
                <w:szCs w:val="20"/>
                <w:lang w:val="es-ES"/>
              </w:rPr>
              <w:t>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D223D2D" w14:textId="489A43ED"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3F1E726D"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12E27C67"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30094AE6" w14:textId="0C767DBB"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Նարինջ</w:t>
            </w:r>
            <w:proofErr w:type="spellEnd"/>
          </w:p>
        </w:tc>
        <w:tc>
          <w:tcPr>
            <w:tcW w:w="12757" w:type="dxa"/>
            <w:tcBorders>
              <w:top w:val="single" w:sz="4" w:space="0" w:color="auto"/>
              <w:left w:val="single" w:sz="4" w:space="0" w:color="auto"/>
              <w:bottom w:val="single" w:sz="4" w:space="0" w:color="auto"/>
              <w:right w:val="single" w:sz="4" w:space="0" w:color="auto"/>
            </w:tcBorders>
          </w:tcPr>
          <w:p w14:paraId="0D18EC0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4427-82 կամ համարժեք։ Նարինջ թարմ, պտղաբանական II խմբի առնվազն 90 %-ը (71-ից - 90 մմ), առանց վնասվածքների,առանց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Վ ՀՀ օրենքի</w:t>
            </w:r>
            <w:r w:rsidRPr="006329F1">
              <w:rPr>
                <w:rFonts w:ascii="GHEA Grapalat" w:hAnsi="GHEA Grapalat"/>
                <w:sz w:val="20"/>
                <w:szCs w:val="20"/>
                <w:lang w:val="es-ES"/>
              </w:rPr>
              <w:t xml:space="preserve">։  Մատակարարումն իրականացվում է </w:t>
            </w:r>
            <w:r w:rsidRPr="006329F1">
              <w:rPr>
                <w:rFonts w:ascii="GHEA Grapalat" w:hAnsi="GHEA Grapalat"/>
                <w:sz w:val="20"/>
                <w:szCs w:val="20"/>
                <w:lang w:val="hy-AM"/>
              </w:rPr>
              <w:t xml:space="preserve">նոյեմբեր, դեկտեմբեր, հունվար, փետրվար ամիսներին, </w:t>
            </w:r>
            <w:r w:rsidRPr="006329F1">
              <w:rPr>
                <w:rFonts w:ascii="GHEA Grapalat" w:hAnsi="GHEA Grapalat"/>
                <w:sz w:val="20"/>
                <w:szCs w:val="20"/>
                <w:lang w:val="es-ES"/>
              </w:rPr>
              <w:t xml:space="preserve">առնվազն շաբաթական մեկ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w:t>
            </w:r>
            <w:r w:rsidRPr="006329F1">
              <w:rPr>
                <w:rFonts w:ascii="GHEA Grapalat" w:hAnsi="GHEA Grapalat"/>
                <w:sz w:val="20"/>
                <w:szCs w:val="20"/>
                <w:lang w:val="es-ES"/>
              </w:rPr>
              <w:lastRenderedPageBreak/>
              <w:t>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6F8B1BDD" w14:textId="102304D0"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28380E4B"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4D1A26A"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0A248AA" w14:textId="7D5F85C0"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Բանան</w:t>
            </w:r>
            <w:proofErr w:type="spellEnd"/>
          </w:p>
        </w:tc>
        <w:tc>
          <w:tcPr>
            <w:tcW w:w="12757" w:type="dxa"/>
            <w:tcBorders>
              <w:top w:val="single" w:sz="4" w:space="0" w:color="auto"/>
              <w:left w:val="single" w:sz="4" w:space="0" w:color="auto"/>
              <w:bottom w:val="single" w:sz="4" w:space="0" w:color="auto"/>
              <w:right w:val="single" w:sz="4" w:space="0" w:color="auto"/>
            </w:tcBorders>
          </w:tcPr>
          <w:p w14:paraId="5DB815C8"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Ռ 51603-2000 կամ հա</w:t>
            </w:r>
            <w:r w:rsidRPr="006329F1">
              <w:rPr>
                <w:rFonts w:ascii="GHEA Grapalat" w:hAnsi="GHEA Grapalat"/>
                <w:sz w:val="20"/>
                <w:szCs w:val="20"/>
                <w:lang w:val="hy-AM"/>
              </w:rPr>
              <w:t>մա</w:t>
            </w:r>
            <w:r w:rsidRPr="006329F1">
              <w:rPr>
                <w:rFonts w:ascii="GHEA Grapalat" w:hAnsi="GHEA Grapalat"/>
                <w:sz w:val="20"/>
                <w:szCs w:val="20"/>
                <w:lang w:val="es-ES"/>
              </w:rPr>
              <w:t xml:space="preserve">րժեք։  Բանան </w:t>
            </w:r>
            <w:r w:rsidRPr="006329F1">
              <w:rPr>
                <w:rFonts w:ascii="GHEA Grapalat" w:hAnsi="GHEA Grapalat"/>
                <w:sz w:val="20"/>
                <w:szCs w:val="20"/>
                <w:lang w:val="hy-AM"/>
              </w:rPr>
              <w:t>դ</w:t>
            </w:r>
            <w:r w:rsidRPr="006329F1">
              <w:rPr>
                <w:rFonts w:ascii="GHEA Grapalat" w:hAnsi="GHEA Grapalat"/>
                <w:sz w:val="20"/>
                <w:szCs w:val="20"/>
                <w:lang w:val="es-ES"/>
              </w:rPr>
              <w:t>եղնականաչավուն</w:t>
            </w:r>
            <w:r w:rsidRPr="006329F1">
              <w:rPr>
                <w:rFonts w:ascii="GHEA Grapalat" w:hAnsi="GHEA Grapalat"/>
                <w:sz w:val="20"/>
                <w:szCs w:val="20"/>
                <w:lang w:val="hy-AM"/>
              </w:rPr>
              <w:t>,</w:t>
            </w:r>
            <w:r w:rsidRPr="006329F1">
              <w:rPr>
                <w:rFonts w:ascii="GHEA Grapalat" w:hAnsi="GHEA Grapalat"/>
                <w:sz w:val="20"/>
                <w:szCs w:val="20"/>
                <w:lang w:val="es-ES"/>
              </w:rPr>
              <w:t xml:space="preserve">  չափավոր դեղնած /ոչ խակ, ոչ շատ հասուն/, պտղաբանական I խմբի</w:t>
            </w:r>
            <w:r w:rsidRPr="006329F1">
              <w:rPr>
                <w:rFonts w:ascii="GHEA Grapalat" w:hAnsi="GHEA Grapalat"/>
                <w:sz w:val="20"/>
                <w:szCs w:val="20"/>
                <w:lang w:val="hy-AM"/>
              </w:rPr>
              <w:t xml:space="preserve">, </w:t>
            </w:r>
            <w:r w:rsidRPr="006329F1">
              <w:rPr>
                <w:rFonts w:ascii="GHEA Grapalat" w:hAnsi="GHEA Grapalat"/>
                <w:sz w:val="20"/>
                <w:szCs w:val="20"/>
                <w:lang w:val="es-ES"/>
              </w:rPr>
              <w:t>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 Վ ՀՀ օրենքի</w:t>
            </w:r>
            <w:r w:rsidRPr="006329F1">
              <w:rPr>
                <w:rFonts w:ascii="GHEA Grapalat" w:hAnsi="GHEA Grapalat"/>
                <w:sz w:val="20"/>
                <w:szCs w:val="20"/>
                <w:lang w:val="es-ES"/>
              </w:rPr>
              <w:t>։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CCA7335" w14:textId="7A28815B"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4A2DB935"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C45827B"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E2AF2AC" w14:textId="747F846F" w:rsidR="006329F1" w:rsidRPr="006329F1" w:rsidRDefault="006329F1" w:rsidP="006329F1">
            <w:pPr>
              <w:spacing w:after="0" w:line="240" w:lineRule="auto"/>
              <w:rPr>
                <w:rFonts w:ascii="GHEA Grapalat" w:hAnsi="GHEA Grapalat"/>
                <w:sz w:val="20"/>
                <w:szCs w:val="20"/>
                <w:lang w:val="es-ES"/>
              </w:rPr>
            </w:pPr>
            <w:proofErr w:type="spellStart"/>
            <w:r w:rsidRPr="006329F1">
              <w:rPr>
                <w:rFonts w:ascii="GHEA Grapalat" w:hAnsi="GHEA Grapalat"/>
                <w:sz w:val="20"/>
                <w:szCs w:val="20"/>
              </w:rPr>
              <w:t>Ձու</w:t>
            </w:r>
            <w:proofErr w:type="spellEnd"/>
            <w:r w:rsidRPr="006329F1">
              <w:rPr>
                <w:rFonts w:ascii="GHEA Grapalat" w:hAnsi="GHEA Grapalat"/>
                <w:sz w:val="20"/>
                <w:szCs w:val="20"/>
              </w:rPr>
              <w:t xml:space="preserve"> 02   </w:t>
            </w:r>
            <w:r w:rsidRPr="006329F1">
              <w:rPr>
                <w:rFonts w:ascii="GHEA Grapalat" w:hAnsi="GHEA Grapalat"/>
                <w:sz w:val="20"/>
                <w:szCs w:val="20"/>
                <w:lang w:val="hy-AM"/>
              </w:rPr>
              <w:t>կարգ</w:t>
            </w:r>
          </w:p>
        </w:tc>
        <w:tc>
          <w:tcPr>
            <w:tcW w:w="12757" w:type="dxa"/>
            <w:tcBorders>
              <w:top w:val="single" w:sz="4" w:space="0" w:color="auto"/>
              <w:left w:val="single" w:sz="4" w:space="0" w:color="auto"/>
              <w:bottom w:val="single" w:sz="4" w:space="0" w:color="auto"/>
              <w:right w:val="single" w:sz="4" w:space="0" w:color="auto"/>
            </w:tcBorders>
          </w:tcPr>
          <w:p w14:paraId="71B79F7B"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Հավի ձու 02 կարգ; Ձու  հավի սեղանի, տեսակավորված ըստ մեկ ձվի զանգվածի, ձվի պահպանման ժամկետը՝ ոչ սառնարանային պայմաններում 25 օր, սառնարանային պայմաններում` (-20C-ից) - (00C) 90օր: ՀՍՏ 182-2012 կամ տվյալ ստանդարտի ցուցանիշներին համարժեք: Ստվարաթղթե արկղում, ձվաբնիկի վրա արտացոլված լինի արտադրման օրը, ամիսը, տարին։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w:t>
            </w:r>
            <w:r w:rsidRPr="006329F1">
              <w:rPr>
                <w:rFonts w:ascii="GHEA Grapalat" w:hAnsi="GHEA Grapalat"/>
                <w:sz w:val="20"/>
                <w:szCs w:val="20"/>
                <w:lang w:val="es-ES"/>
              </w:rPr>
              <w:lastRenderedPageBreak/>
              <w:t>ազգային ստանդարտի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Մակնշումը՝ ընթեռնելի: Պիտանելիության մնացորդային ժամկետը ոչ պակաս քան 95 %:   Մատակարարումն իրականացվում է առնվազն շաբաթական </w:t>
            </w:r>
            <w:r w:rsidRPr="006329F1">
              <w:rPr>
                <w:rFonts w:ascii="GHEA Grapalat" w:hAnsi="GHEA Grapalat"/>
                <w:sz w:val="20"/>
                <w:szCs w:val="20"/>
                <w:lang w:val="hy-AM"/>
              </w:rPr>
              <w:t>երկու</w:t>
            </w:r>
            <w:r w:rsidRPr="006329F1">
              <w:rPr>
                <w:rFonts w:ascii="GHEA Grapalat" w:hAnsi="GHEA Grapalat"/>
                <w:sz w:val="20"/>
                <w:szCs w:val="20"/>
                <w:lang w:val="es-ES"/>
              </w:rPr>
              <w:t xml:space="preserve">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30AC9F9B" w14:textId="2C6E193C"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65F8569E" w14:textId="77777777" w:rsidTr="006329F1">
        <w:trPr>
          <w:trHeight w:val="5570"/>
        </w:trPr>
        <w:tc>
          <w:tcPr>
            <w:tcW w:w="1161" w:type="dxa"/>
            <w:tcBorders>
              <w:top w:val="single" w:sz="4" w:space="0" w:color="auto"/>
              <w:left w:val="single" w:sz="4" w:space="0" w:color="auto"/>
              <w:bottom w:val="single" w:sz="4" w:space="0" w:color="auto"/>
              <w:right w:val="single" w:sz="4" w:space="0" w:color="auto"/>
            </w:tcBorders>
          </w:tcPr>
          <w:p w14:paraId="49EF900C"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74B8281D" w14:textId="0212F8D2"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Չամիչ</w:t>
            </w:r>
            <w:proofErr w:type="spellEnd"/>
          </w:p>
        </w:tc>
        <w:tc>
          <w:tcPr>
            <w:tcW w:w="12757" w:type="dxa"/>
            <w:tcBorders>
              <w:top w:val="single" w:sz="4" w:space="0" w:color="auto"/>
              <w:left w:val="single" w:sz="4" w:space="0" w:color="auto"/>
              <w:bottom w:val="single" w:sz="4" w:space="0" w:color="auto"/>
              <w:right w:val="single" w:sz="4" w:space="0" w:color="auto"/>
            </w:tcBorders>
          </w:tcPr>
          <w:p w14:paraId="34213608"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ԳՕՍՏ 6882-88 կամ համարժեք։ Փաթեթավորումն՝ առավելագույնը 5 կգ: Գործարանային մշակման խաղողից՝ առանց կորիզի ,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Մակնշումը ընթեռնելի:   Մատակարարումն իրականացվում է  </w:t>
            </w:r>
            <w:r w:rsidRPr="006329F1">
              <w:rPr>
                <w:rFonts w:ascii="GHEA Grapalat" w:hAnsi="GHEA Grapalat"/>
                <w:sz w:val="20"/>
                <w:szCs w:val="20"/>
                <w:lang w:val="hy-AM"/>
              </w:rPr>
              <w:t>առնվազն ամսական երկու</w:t>
            </w:r>
            <w:r w:rsidRPr="006329F1">
              <w:rPr>
                <w:rFonts w:ascii="GHEA Grapalat" w:hAnsi="GHEA Grapalat"/>
                <w:sz w:val="20"/>
                <w:szCs w:val="20"/>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57E7CEC1" w14:textId="7922A1AD" w:rsidR="006329F1" w:rsidRPr="006329F1" w:rsidRDefault="006329F1" w:rsidP="006329F1">
            <w:pPr>
              <w:spacing w:after="0"/>
              <w:jc w:val="both"/>
              <w:rPr>
                <w:rFonts w:ascii="GHEA Grapalat" w:eastAsia="Times New Roman" w:hAnsi="GHEA Grapalat" w:cs="Times New Roman"/>
                <w:sz w:val="20"/>
                <w:szCs w:val="20"/>
                <w:lang w:val="es-ES"/>
              </w:rPr>
            </w:pPr>
            <w:r w:rsidRPr="006329F1">
              <w:rPr>
                <w:rFonts w:ascii="GHEA Grapalat" w:hAnsi="GHEA Grapalat"/>
                <w:sz w:val="20"/>
                <w:szCs w:val="20"/>
                <w:lang w:val="es-ES"/>
              </w:rPr>
              <w:lastRenderedPageBreak/>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F4BF12C"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436C122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A23C340" w14:textId="0A549326"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Տոմատի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մածուկ</w:t>
            </w:r>
            <w:proofErr w:type="spellEnd"/>
          </w:p>
        </w:tc>
        <w:tc>
          <w:tcPr>
            <w:tcW w:w="12757" w:type="dxa"/>
            <w:tcBorders>
              <w:top w:val="single" w:sz="4" w:space="0" w:color="auto"/>
              <w:left w:val="single" w:sz="4" w:space="0" w:color="auto"/>
              <w:bottom w:val="single" w:sz="4" w:space="0" w:color="auto"/>
              <w:right w:val="single" w:sz="4" w:space="0" w:color="auto"/>
            </w:tcBorders>
          </w:tcPr>
          <w:p w14:paraId="63F52BDF"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Տոմատի մածուկ / առավելագույնը 1կգ/; Բարձր կամ առաջին տեսակի, համասեռ խառնուրդ, առանց մուգ խառնուրդների, կաշվի, կորիզի և այլ խոշոր մասնիկների մնացորդների, առանց կողմնակի համերի և հոտերի: Ապակե տարաներով՝ պիտանելիության ժամկետը՝ նշված լինի դաջվածքով,մատակարարման պահին  ոչ պակաս քան 80 % պիտանելիության ժամկետով, պիտանելիության ժամկետը արտադրման օրվանից ոչ պակաս 36 ամիս : Նշված քաշը վերաբերվում է զտաքաշին։</w:t>
            </w:r>
          </w:p>
          <w:p w14:paraId="4FA0FC5A" w14:textId="77777777"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ԳՕՍՏ 3343-89 կամ համարժեք։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Մակնշումը՝ ընթեռնելի: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w:t>
            </w:r>
            <w:r w:rsidRPr="006329F1">
              <w:rPr>
                <w:rFonts w:ascii="GHEA Grapalat" w:hAnsi="GHEA Grapalat"/>
                <w:sz w:val="20"/>
                <w:szCs w:val="20"/>
                <w:lang w:val="es-ES"/>
              </w:rPr>
              <w:lastRenderedPageBreak/>
              <w:t>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906642F" w14:textId="6DFDE993"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329F1" w:rsidRPr="006329F1" w14:paraId="4C4D6BB2"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3B17796"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65EF6BB6" w14:textId="517C7129"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Թեյ</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սև</w:t>
            </w:r>
            <w:proofErr w:type="spellEnd"/>
          </w:p>
        </w:tc>
        <w:tc>
          <w:tcPr>
            <w:tcW w:w="12757" w:type="dxa"/>
            <w:tcBorders>
              <w:top w:val="single" w:sz="4" w:space="0" w:color="auto"/>
              <w:left w:val="single" w:sz="4" w:space="0" w:color="auto"/>
              <w:bottom w:val="single" w:sz="4" w:space="0" w:color="auto"/>
              <w:right w:val="single" w:sz="4" w:space="0" w:color="auto"/>
            </w:tcBorders>
          </w:tcPr>
          <w:p w14:paraId="6F6E743A"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Բայխա թեյ սև, խոշոր տերևներով կամ  հատիկավորված, չափածրարված փափուկ կամ կիսակոշտ փաթեթներում՝ գործարանային,  100 - 250 գր պարունակությամբ տուփերով, փունջը բարձրորակ և առաջին տեսակների։  ԳՕՍՏ 32573-2013 կամ համարժեք։ Մակնշումը՝ ընթեռնելի: Պիտանելիության մնացորդային ժամկետը ոչ պակաս քան 60 %: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2D03FF42" w14:textId="7B6DDB0A"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9471BE" w14:paraId="5F4F1AD7"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B6EF65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778DB2FB" w14:textId="7DED887D"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Կակաո</w:t>
            </w:r>
            <w:proofErr w:type="spellEnd"/>
          </w:p>
        </w:tc>
        <w:tc>
          <w:tcPr>
            <w:tcW w:w="12757" w:type="dxa"/>
            <w:tcBorders>
              <w:top w:val="single" w:sz="4" w:space="0" w:color="auto"/>
              <w:left w:val="single" w:sz="4" w:space="0" w:color="auto"/>
              <w:bottom w:val="single" w:sz="4" w:space="0" w:color="auto"/>
              <w:right w:val="single" w:sz="4" w:space="0" w:color="auto"/>
            </w:tcBorders>
          </w:tcPr>
          <w:p w14:paraId="5E35C84C" w14:textId="77777777" w:rsidR="006329F1" w:rsidRPr="006329F1" w:rsidRDefault="006329F1" w:rsidP="006329F1">
            <w:pPr>
              <w:spacing w:after="0"/>
              <w:rPr>
                <w:rFonts w:ascii="GHEA Grapalat" w:eastAsia="Times New Roman" w:hAnsi="GHEA Grapalat" w:cs="Times New Roman"/>
                <w:sz w:val="20"/>
                <w:szCs w:val="20"/>
              </w:rPr>
            </w:pPr>
            <w:proofErr w:type="spellStart"/>
            <w:r w:rsidRPr="006329F1">
              <w:rPr>
                <w:rFonts w:ascii="GHEA Grapalat" w:hAnsi="GHEA Grapalat"/>
                <w:sz w:val="20"/>
                <w:szCs w:val="20"/>
              </w:rPr>
              <w:t>Կակաոյի</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փոշի</w:t>
            </w:r>
            <w:proofErr w:type="spellEnd"/>
            <w:r w:rsidRPr="006329F1">
              <w:rPr>
                <w:rFonts w:ascii="GHEA Grapalat" w:hAnsi="GHEA Grapalat"/>
                <w:sz w:val="20"/>
                <w:szCs w:val="20"/>
              </w:rPr>
              <w:t>,</w:t>
            </w:r>
            <w:r w:rsidRPr="006329F1">
              <w:rPr>
                <w:rFonts w:ascii="GHEA Grapalat" w:hAnsi="GHEA Grapalat"/>
                <w:sz w:val="20"/>
                <w:szCs w:val="20"/>
                <w:lang w:val="hy-AM"/>
              </w:rPr>
              <w:t>փաթեթավորված</w:t>
            </w:r>
            <w:proofErr w:type="gramEnd"/>
            <w:r w:rsidRPr="006329F1">
              <w:rPr>
                <w:rFonts w:ascii="GHEA Grapalat" w:hAnsi="GHEA Grapalat"/>
                <w:sz w:val="20"/>
                <w:szCs w:val="20"/>
                <w:lang w:val="hy-AM"/>
              </w:rPr>
              <w:t xml:space="preserve"> </w:t>
            </w:r>
            <w:r w:rsidRPr="006329F1">
              <w:rPr>
                <w:rFonts w:ascii="GHEA Grapalat" w:hAnsi="GHEA Grapalat"/>
                <w:sz w:val="20"/>
                <w:szCs w:val="20"/>
              </w:rPr>
              <w:t xml:space="preserve">100-500 </w:t>
            </w:r>
            <w:proofErr w:type="spellStart"/>
            <w:r w:rsidRPr="006329F1">
              <w:rPr>
                <w:rFonts w:ascii="GHEA Grapalat" w:hAnsi="GHEA Grapalat"/>
                <w:sz w:val="20"/>
                <w:szCs w:val="20"/>
              </w:rPr>
              <w:t>գր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քաշով</w:t>
            </w:r>
            <w:proofErr w:type="spellEnd"/>
            <w:r w:rsidRPr="006329F1">
              <w:rPr>
                <w:rFonts w:ascii="GHEA Grapalat" w:hAnsi="GHEA Grapalat"/>
                <w:sz w:val="20"/>
                <w:szCs w:val="20"/>
                <w:lang w:val="hy-AM"/>
              </w:rPr>
              <w:t>, ստվարաթղթե տուփերում</w:t>
            </w:r>
            <w:r w:rsidRPr="006329F1">
              <w:rPr>
                <w:rFonts w:ascii="GHEA Grapalat" w:hAnsi="GHEA Grapalat"/>
                <w:sz w:val="20"/>
                <w:szCs w:val="20"/>
              </w:rPr>
              <w:t xml:space="preserve">: </w:t>
            </w:r>
            <w:proofErr w:type="spellStart"/>
            <w:r w:rsidRPr="006329F1">
              <w:rPr>
                <w:rFonts w:ascii="GHEA Grapalat" w:hAnsi="GHEA Grapalat"/>
                <w:sz w:val="20"/>
                <w:szCs w:val="20"/>
              </w:rPr>
              <w:t>Խոնավությունը</w:t>
            </w:r>
            <w:proofErr w:type="spellEnd"/>
            <w:r w:rsidRPr="006329F1">
              <w:rPr>
                <w:rFonts w:ascii="GHEA Grapalat" w:hAnsi="GHEA Grapalat"/>
                <w:sz w:val="20"/>
                <w:szCs w:val="20"/>
              </w:rPr>
              <w:t xml:space="preserve"> `7,5%-</w:t>
            </w:r>
            <w:proofErr w:type="spellStart"/>
            <w:r w:rsidRPr="006329F1">
              <w:rPr>
                <w:rFonts w:ascii="GHEA Grapalat" w:hAnsi="GHEA Grapalat"/>
                <w:sz w:val="20"/>
                <w:szCs w:val="20"/>
              </w:rPr>
              <w:t>ից</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ավելի</w:t>
            </w:r>
            <w:proofErr w:type="spellEnd"/>
            <w:r w:rsidRPr="006329F1">
              <w:rPr>
                <w:rFonts w:ascii="GHEA Grapalat" w:hAnsi="GHEA Grapalat"/>
                <w:sz w:val="20"/>
                <w:szCs w:val="20"/>
              </w:rPr>
              <w:t xml:space="preserve">, pH`-ը 7,1-ից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ավելի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դիսպերսությունը</w:t>
            </w:r>
            <w:proofErr w:type="spellEnd"/>
            <w:r w:rsidRPr="006329F1">
              <w:rPr>
                <w:rFonts w:ascii="GHEA Grapalat" w:hAnsi="GHEA Grapalat"/>
                <w:sz w:val="20"/>
                <w:szCs w:val="20"/>
              </w:rPr>
              <w:t xml:space="preserve"> `90%-</w:t>
            </w:r>
            <w:proofErr w:type="spellStart"/>
            <w:r w:rsidRPr="006329F1">
              <w:rPr>
                <w:rFonts w:ascii="GHEA Grapalat" w:hAnsi="GHEA Grapalat"/>
                <w:sz w:val="20"/>
                <w:szCs w:val="20"/>
              </w:rPr>
              <w:t>ից</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պակաս</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գործարանային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ստվարաթղթե</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տուփով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փաթեթավորմամբ</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համապատասխան</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մակնշումով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պիտանելիության</w:t>
            </w:r>
            <w:proofErr w:type="spellEnd"/>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մնացորդային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ժամկետը</w:t>
            </w:r>
            <w:proofErr w:type="spellEnd"/>
            <w:r w:rsidRPr="006329F1">
              <w:rPr>
                <w:rFonts w:ascii="GHEA Grapalat" w:hAnsi="GHEA Grapalat"/>
                <w:sz w:val="20"/>
                <w:szCs w:val="20"/>
              </w:rPr>
              <w:t xml:space="preserve"> </w:t>
            </w:r>
            <w:r w:rsidRPr="006329F1">
              <w:rPr>
                <w:rFonts w:ascii="GHEA Grapalat" w:hAnsi="GHEA Grapalat"/>
                <w:sz w:val="20"/>
                <w:szCs w:val="20"/>
                <w:lang w:val="hy-AM"/>
              </w:rPr>
              <w:t xml:space="preserve">մատակարարման պահին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պակաս</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w:t>
            </w:r>
            <w:proofErr w:type="spellEnd"/>
            <w:r w:rsidRPr="006329F1">
              <w:rPr>
                <w:rFonts w:ascii="GHEA Grapalat" w:hAnsi="GHEA Grapalat"/>
                <w:sz w:val="20"/>
                <w:szCs w:val="20"/>
              </w:rPr>
              <w:t xml:space="preserve"> 60 </w:t>
            </w:r>
            <w:proofErr w:type="gramStart"/>
            <w:r w:rsidRPr="006329F1">
              <w:rPr>
                <w:rFonts w:ascii="GHEA Grapalat" w:hAnsi="GHEA Grapalat"/>
                <w:sz w:val="20"/>
                <w:szCs w:val="20"/>
              </w:rPr>
              <w:t>%,:</w:t>
            </w:r>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Մակնշումն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ընթեռնելի</w:t>
            </w:r>
            <w:proofErr w:type="spellEnd"/>
            <w:r w:rsidRPr="006329F1">
              <w:rPr>
                <w:rFonts w:ascii="GHEA Grapalat" w:hAnsi="GHEA Grapalat"/>
                <w:sz w:val="20"/>
                <w:szCs w:val="20"/>
              </w:rPr>
              <w:t xml:space="preserve">։ </w:t>
            </w:r>
            <w:r w:rsidRPr="006329F1">
              <w:rPr>
                <w:rFonts w:ascii="GHEA Grapalat" w:hAnsi="GHEA Grapalat"/>
                <w:sz w:val="20"/>
                <w:szCs w:val="20"/>
                <w:lang w:val="hy-AM"/>
              </w:rPr>
              <w:t>ԳՕՍՏ</w:t>
            </w:r>
            <w:r w:rsidRPr="006329F1">
              <w:rPr>
                <w:rFonts w:ascii="GHEA Grapalat" w:hAnsi="GHEA Grapalat"/>
                <w:sz w:val="20"/>
                <w:szCs w:val="20"/>
              </w:rPr>
              <w:t xml:space="preserve"> 108-2014</w:t>
            </w:r>
            <w:r w:rsidRPr="006329F1">
              <w:rPr>
                <w:rFonts w:ascii="GHEA Grapalat" w:hAnsi="GHEA Grapalat"/>
                <w:sz w:val="20"/>
                <w:szCs w:val="20"/>
                <w:lang w:val="hy-AM"/>
              </w:rPr>
              <w:t xml:space="preserve"> կամ համարժեք։ </w:t>
            </w:r>
            <w:proofErr w:type="spellStart"/>
            <w:r w:rsidRPr="006329F1">
              <w:rPr>
                <w:rFonts w:ascii="GHEA Grapalat" w:hAnsi="GHEA Grapalat"/>
                <w:sz w:val="20"/>
                <w:szCs w:val="20"/>
              </w:rPr>
              <w:t>Ապրանքին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ներկայացվող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ընդհանուր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պարտադիր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պայմաններ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անվտանգությունը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փաթեթավորումը</w:t>
            </w:r>
            <w:proofErr w:type="spellEnd"/>
            <w:r w:rsidRPr="006329F1">
              <w:rPr>
                <w:rFonts w:ascii="GHEA Grapalat" w:hAnsi="GHEA Grapalat"/>
                <w:sz w:val="20"/>
                <w:szCs w:val="20"/>
              </w:rPr>
              <w:t xml:space="preserve"> և </w:t>
            </w:r>
            <w:proofErr w:type="spellStart"/>
            <w:r w:rsidRPr="006329F1">
              <w:rPr>
                <w:rFonts w:ascii="GHEA Grapalat" w:hAnsi="GHEA Grapalat"/>
                <w:sz w:val="20"/>
                <w:szCs w:val="20"/>
              </w:rPr>
              <w:t>մակնշումը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ըստ</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Մաքսային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հանձնաժողովի</w:t>
            </w:r>
            <w:proofErr w:type="spellEnd"/>
            <w:r w:rsidRPr="006329F1">
              <w:rPr>
                <w:rFonts w:ascii="GHEA Grapalat" w:hAnsi="GHEA Grapalat"/>
                <w:sz w:val="20"/>
                <w:szCs w:val="20"/>
              </w:rPr>
              <w:t xml:space="preserve"> 2011 </w:t>
            </w:r>
            <w:proofErr w:type="spellStart"/>
            <w:r w:rsidRPr="006329F1">
              <w:rPr>
                <w:rFonts w:ascii="GHEA Grapalat" w:hAnsi="GHEA Grapalat"/>
                <w:sz w:val="20"/>
                <w:szCs w:val="20"/>
              </w:rPr>
              <w:t>թվականի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դեկտեմբերի</w:t>
            </w:r>
            <w:proofErr w:type="spellEnd"/>
            <w:r w:rsidRPr="006329F1">
              <w:rPr>
                <w:rFonts w:ascii="GHEA Grapalat" w:hAnsi="GHEA Grapalat"/>
                <w:sz w:val="20"/>
                <w:szCs w:val="20"/>
              </w:rPr>
              <w:t xml:space="preserve"> 9-ի </w:t>
            </w:r>
            <w:proofErr w:type="spellStart"/>
            <w:r w:rsidRPr="006329F1">
              <w:rPr>
                <w:rFonts w:ascii="GHEA Grapalat" w:hAnsi="GHEA Grapalat"/>
                <w:sz w:val="20"/>
                <w:szCs w:val="20"/>
              </w:rPr>
              <w:t>թիվ</w:t>
            </w:r>
            <w:proofErr w:type="spellEnd"/>
            <w:r w:rsidRPr="006329F1">
              <w:rPr>
                <w:rFonts w:ascii="GHEA Grapalat" w:hAnsi="GHEA Grapalat"/>
                <w:sz w:val="20"/>
                <w:szCs w:val="20"/>
              </w:rPr>
              <w:t xml:space="preserve"> 880 </w:t>
            </w:r>
            <w:proofErr w:type="spellStart"/>
            <w:r w:rsidRPr="006329F1">
              <w:rPr>
                <w:rFonts w:ascii="GHEA Grapalat" w:hAnsi="GHEA Grapalat"/>
                <w:sz w:val="20"/>
                <w:szCs w:val="20"/>
              </w:rPr>
              <w:t>որոշմամբ</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ընդունված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մասին</w:t>
            </w:r>
            <w:proofErr w:type="spellEnd"/>
            <w:r w:rsidRPr="006329F1">
              <w:rPr>
                <w:rFonts w:ascii="GHEA Grapalat" w:hAnsi="GHEA Grapalat"/>
                <w:sz w:val="20"/>
                <w:szCs w:val="20"/>
              </w:rPr>
              <w:t xml:space="preserve">» (ՄՄ ՏԿ 021/2011),  </w:t>
            </w:r>
            <w:proofErr w:type="spellStart"/>
            <w:r w:rsidRPr="006329F1">
              <w:rPr>
                <w:rFonts w:ascii="GHEA Grapalat" w:hAnsi="GHEA Grapalat"/>
                <w:sz w:val="20"/>
                <w:szCs w:val="20"/>
              </w:rPr>
              <w:t>Մաքսային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հանձնաժողովի</w:t>
            </w:r>
            <w:proofErr w:type="spellEnd"/>
            <w:r w:rsidRPr="006329F1">
              <w:rPr>
                <w:rFonts w:ascii="GHEA Grapalat" w:hAnsi="GHEA Grapalat"/>
                <w:sz w:val="20"/>
                <w:szCs w:val="20"/>
              </w:rPr>
              <w:t xml:space="preserve"> 2011 </w:t>
            </w:r>
            <w:proofErr w:type="spellStart"/>
            <w:r w:rsidRPr="006329F1">
              <w:rPr>
                <w:rFonts w:ascii="GHEA Grapalat" w:hAnsi="GHEA Grapalat"/>
                <w:sz w:val="20"/>
                <w:szCs w:val="20"/>
              </w:rPr>
              <w:t>թվականի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դեկտեմբերի</w:t>
            </w:r>
            <w:proofErr w:type="spellEnd"/>
            <w:r w:rsidRPr="006329F1">
              <w:rPr>
                <w:rFonts w:ascii="GHEA Grapalat" w:hAnsi="GHEA Grapalat"/>
                <w:sz w:val="20"/>
                <w:szCs w:val="20"/>
              </w:rPr>
              <w:t xml:space="preserve"> 9-ի </w:t>
            </w:r>
            <w:proofErr w:type="spellStart"/>
            <w:r w:rsidRPr="006329F1">
              <w:rPr>
                <w:rFonts w:ascii="GHEA Grapalat" w:hAnsi="GHEA Grapalat"/>
                <w:sz w:val="20"/>
                <w:szCs w:val="20"/>
              </w:rPr>
              <w:t>թիվ</w:t>
            </w:r>
            <w:proofErr w:type="spellEnd"/>
            <w:r w:rsidRPr="006329F1">
              <w:rPr>
                <w:rFonts w:ascii="GHEA Grapalat" w:hAnsi="GHEA Grapalat"/>
                <w:sz w:val="20"/>
                <w:szCs w:val="20"/>
              </w:rPr>
              <w:t xml:space="preserve"> 881 </w:t>
            </w:r>
            <w:proofErr w:type="spellStart"/>
            <w:r w:rsidRPr="006329F1">
              <w:rPr>
                <w:rFonts w:ascii="GHEA Grapalat" w:hAnsi="GHEA Grapalat"/>
                <w:sz w:val="20"/>
                <w:szCs w:val="20"/>
              </w:rPr>
              <w:t>որոշմամբ</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ընդունված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դրա</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մակնշման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մասով</w:t>
            </w:r>
            <w:proofErr w:type="spellEnd"/>
            <w:r w:rsidRPr="006329F1">
              <w:rPr>
                <w:rFonts w:ascii="GHEA Grapalat" w:hAnsi="GHEA Grapalat"/>
                <w:sz w:val="20"/>
                <w:szCs w:val="20"/>
              </w:rPr>
              <w:t xml:space="preserve">» (ՄՄ ՏԿ 022/2011), </w:t>
            </w:r>
            <w:proofErr w:type="spellStart"/>
            <w:r w:rsidRPr="006329F1">
              <w:rPr>
                <w:rFonts w:ascii="GHEA Grapalat" w:hAnsi="GHEA Grapalat"/>
                <w:sz w:val="20"/>
                <w:szCs w:val="20"/>
              </w:rPr>
              <w:t>Եվրասիական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տնտեսական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հանձնաժողովի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խորհրդի</w:t>
            </w:r>
            <w:proofErr w:type="spellEnd"/>
            <w:r w:rsidRPr="006329F1">
              <w:rPr>
                <w:rFonts w:ascii="GHEA Grapalat" w:hAnsi="GHEA Grapalat"/>
                <w:sz w:val="20"/>
                <w:szCs w:val="20"/>
              </w:rPr>
              <w:t xml:space="preserve"> 2012 </w:t>
            </w:r>
            <w:proofErr w:type="spellStart"/>
            <w:r w:rsidRPr="006329F1">
              <w:rPr>
                <w:rFonts w:ascii="GHEA Grapalat" w:hAnsi="GHEA Grapalat"/>
                <w:sz w:val="20"/>
                <w:szCs w:val="20"/>
              </w:rPr>
              <w:t>թվականի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հուլիսի</w:t>
            </w:r>
            <w:proofErr w:type="spellEnd"/>
            <w:r w:rsidRPr="006329F1">
              <w:rPr>
                <w:rFonts w:ascii="GHEA Grapalat" w:hAnsi="GHEA Grapalat"/>
                <w:sz w:val="20"/>
                <w:szCs w:val="20"/>
              </w:rPr>
              <w:t xml:space="preserve"> 20-ի N 58 </w:t>
            </w:r>
            <w:proofErr w:type="spellStart"/>
            <w:r w:rsidRPr="006329F1">
              <w:rPr>
                <w:rFonts w:ascii="GHEA Grapalat" w:hAnsi="GHEA Grapalat"/>
                <w:sz w:val="20"/>
                <w:szCs w:val="20"/>
              </w:rPr>
              <w:t>որոշմամբ</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հաստատված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հավելումների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բուրավետիչների</w:t>
            </w:r>
            <w:proofErr w:type="spellEnd"/>
            <w:r w:rsidRPr="006329F1">
              <w:rPr>
                <w:rFonts w:ascii="GHEA Grapalat" w:hAnsi="GHEA Grapalat"/>
                <w:sz w:val="20"/>
                <w:szCs w:val="20"/>
              </w:rPr>
              <w:t xml:space="preserve"> և </w:t>
            </w:r>
            <w:proofErr w:type="spellStart"/>
            <w:r w:rsidRPr="006329F1">
              <w:rPr>
                <w:rFonts w:ascii="GHEA Grapalat" w:hAnsi="GHEA Grapalat"/>
                <w:sz w:val="20"/>
                <w:szCs w:val="20"/>
              </w:rPr>
              <w:t>տեխնոլոգիական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օժանդակ</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միջոցների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անվտանգությանը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ներկայացվող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պահանջներ</w:t>
            </w:r>
            <w:proofErr w:type="spellEnd"/>
            <w:r w:rsidRPr="006329F1">
              <w:rPr>
                <w:rFonts w:ascii="GHEA Grapalat" w:hAnsi="GHEA Grapalat"/>
                <w:sz w:val="20"/>
                <w:szCs w:val="20"/>
              </w:rPr>
              <w:t xml:space="preserve">» (ՄՄ ՏԿ 029/2012), </w:t>
            </w:r>
            <w:proofErr w:type="spellStart"/>
            <w:r w:rsidRPr="006329F1">
              <w:rPr>
                <w:rFonts w:ascii="GHEA Grapalat" w:hAnsi="GHEA Grapalat"/>
                <w:sz w:val="20"/>
                <w:szCs w:val="20"/>
              </w:rPr>
              <w:t>Մաքսային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հանձնաժողովի</w:t>
            </w:r>
            <w:proofErr w:type="spellEnd"/>
            <w:r w:rsidRPr="006329F1">
              <w:rPr>
                <w:rFonts w:ascii="GHEA Grapalat" w:hAnsi="GHEA Grapalat"/>
                <w:sz w:val="20"/>
                <w:szCs w:val="20"/>
              </w:rPr>
              <w:t xml:space="preserve"> 2011 </w:t>
            </w:r>
            <w:proofErr w:type="spellStart"/>
            <w:r w:rsidRPr="006329F1">
              <w:rPr>
                <w:rFonts w:ascii="GHEA Grapalat" w:hAnsi="GHEA Grapalat"/>
                <w:sz w:val="20"/>
                <w:szCs w:val="20"/>
              </w:rPr>
              <w:t>թվականի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օգոստոսի</w:t>
            </w:r>
            <w:proofErr w:type="spellEnd"/>
            <w:r w:rsidRPr="006329F1">
              <w:rPr>
                <w:rFonts w:ascii="GHEA Grapalat" w:hAnsi="GHEA Grapalat"/>
                <w:sz w:val="20"/>
                <w:szCs w:val="20"/>
              </w:rPr>
              <w:t xml:space="preserve"> 16-ի </w:t>
            </w:r>
            <w:proofErr w:type="spellStart"/>
            <w:r w:rsidRPr="006329F1">
              <w:rPr>
                <w:rFonts w:ascii="GHEA Grapalat" w:hAnsi="GHEA Grapalat"/>
                <w:sz w:val="20"/>
                <w:szCs w:val="20"/>
              </w:rPr>
              <w:t>թիվ</w:t>
            </w:r>
            <w:proofErr w:type="spellEnd"/>
            <w:r w:rsidRPr="006329F1">
              <w:rPr>
                <w:rFonts w:ascii="GHEA Grapalat" w:hAnsi="GHEA Grapalat"/>
                <w:sz w:val="20"/>
                <w:szCs w:val="20"/>
              </w:rPr>
              <w:t xml:space="preserve"> 769 </w:t>
            </w:r>
            <w:proofErr w:type="spellStart"/>
            <w:r w:rsidRPr="006329F1">
              <w:rPr>
                <w:rFonts w:ascii="GHEA Grapalat" w:hAnsi="GHEA Grapalat"/>
                <w:sz w:val="20"/>
                <w:szCs w:val="20"/>
              </w:rPr>
              <w:t>որոշմամբ</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ընդունված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Փաթեթվածքի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մասին</w:t>
            </w:r>
            <w:proofErr w:type="spellEnd"/>
            <w:r w:rsidRPr="006329F1">
              <w:rPr>
                <w:rFonts w:ascii="GHEA Grapalat" w:hAnsi="GHEA Grapalat"/>
                <w:sz w:val="20"/>
                <w:szCs w:val="20"/>
              </w:rPr>
              <w:t xml:space="preserve">» (ՄՄ ՏԿ 005/2011) </w:t>
            </w:r>
            <w:proofErr w:type="spellStart"/>
            <w:r w:rsidRPr="006329F1">
              <w:rPr>
                <w:rFonts w:ascii="GHEA Grapalat" w:hAnsi="GHEA Grapalat"/>
                <w:sz w:val="20"/>
                <w:szCs w:val="20"/>
              </w:rPr>
              <w:t>կանոնակարգերի</w:t>
            </w:r>
            <w:proofErr w:type="spellEnd"/>
            <w:r w:rsidRPr="006329F1">
              <w:rPr>
                <w:rFonts w:ascii="GHEA Grapalat" w:hAnsi="GHEA Grapalat"/>
                <w:sz w:val="20"/>
                <w:szCs w:val="20"/>
                <w:lang w:val="hy-AM"/>
              </w:rPr>
              <w:t xml:space="preserve">, </w:t>
            </w:r>
            <w:r w:rsidRPr="006329F1">
              <w:rPr>
                <w:rFonts w:ascii="GHEA Grapalat" w:hAnsi="GHEA Grapalat"/>
                <w:sz w:val="20"/>
                <w:szCs w:val="20"/>
              </w:rPr>
              <w:t>«</w:t>
            </w:r>
            <w:proofErr w:type="spellStart"/>
            <w:r w:rsidRPr="006329F1">
              <w:rPr>
                <w:rFonts w:ascii="GHEA Grapalat" w:hAnsi="GHEA Grapalat"/>
                <w:sz w:val="20"/>
                <w:szCs w:val="20"/>
              </w:rPr>
              <w:t>Սննդամթերքի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մասին</w:t>
            </w:r>
            <w:proofErr w:type="spellEnd"/>
            <w:r w:rsidRPr="006329F1">
              <w:rPr>
                <w:rFonts w:ascii="GHEA Grapalat" w:hAnsi="GHEA Grapalat"/>
                <w:sz w:val="20"/>
                <w:szCs w:val="20"/>
              </w:rPr>
              <w:t>»</w:t>
            </w:r>
            <w:r w:rsidRPr="006329F1">
              <w:rPr>
                <w:rFonts w:ascii="GHEA Grapalat" w:hAnsi="GHEA Grapalat"/>
                <w:sz w:val="20"/>
                <w:szCs w:val="20"/>
                <w:lang w:val="hy-AM"/>
              </w:rPr>
              <w:t xml:space="preserve"> ՀՀ օրենքի</w:t>
            </w:r>
            <w:r w:rsidRPr="006329F1">
              <w:rPr>
                <w:rFonts w:ascii="GHEA Grapalat" w:hAnsi="GHEA Grapalat"/>
                <w:sz w:val="20"/>
                <w:szCs w:val="20"/>
              </w:rPr>
              <w:t xml:space="preserve">։  </w:t>
            </w:r>
            <w:proofErr w:type="spellStart"/>
            <w:r w:rsidRPr="006329F1">
              <w:rPr>
                <w:rFonts w:ascii="GHEA Grapalat" w:hAnsi="GHEA Grapalat"/>
                <w:sz w:val="20"/>
                <w:szCs w:val="20"/>
              </w:rPr>
              <w:t>Մատակարարումն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իրականացվում</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առնվազն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ամիսը</w:t>
            </w:r>
            <w:proofErr w:type="spellEnd"/>
            <w:r w:rsidRPr="006329F1">
              <w:rPr>
                <w:rFonts w:ascii="GHEA Grapalat" w:hAnsi="GHEA Grapalat"/>
                <w:sz w:val="20"/>
                <w:szCs w:val="20"/>
              </w:rPr>
              <w:t xml:space="preserve"> </w:t>
            </w:r>
            <w:r w:rsidRPr="006329F1">
              <w:rPr>
                <w:rFonts w:ascii="GHEA Grapalat" w:hAnsi="GHEA Grapalat"/>
                <w:sz w:val="20"/>
                <w:szCs w:val="20"/>
                <w:lang w:val="hy-AM"/>
              </w:rPr>
              <w:t>մեկ</w:t>
            </w:r>
            <w:r w:rsidRPr="006329F1">
              <w:rPr>
                <w:rFonts w:ascii="GHEA Grapalat" w:hAnsi="GHEA Grapalat"/>
                <w:sz w:val="20"/>
                <w:szCs w:val="20"/>
              </w:rPr>
              <w:t xml:space="preserve"> </w:t>
            </w:r>
            <w:proofErr w:type="spellStart"/>
            <w:r w:rsidRPr="006329F1">
              <w:rPr>
                <w:rFonts w:ascii="GHEA Grapalat" w:hAnsi="GHEA Grapalat"/>
                <w:sz w:val="20"/>
                <w:szCs w:val="20"/>
              </w:rPr>
              <w:t>անգամ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շուտ</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w:t>
            </w:r>
            <w:proofErr w:type="spellEnd"/>
            <w:r w:rsidRPr="006329F1">
              <w:rPr>
                <w:rFonts w:ascii="GHEA Grapalat" w:hAnsi="GHEA Grapalat"/>
                <w:sz w:val="20"/>
                <w:szCs w:val="20"/>
              </w:rPr>
              <w:t xml:space="preserve"> 8։30-ից </w:t>
            </w:r>
            <w:proofErr w:type="spellStart"/>
            <w:r w:rsidRPr="006329F1">
              <w:rPr>
                <w:rFonts w:ascii="GHEA Grapalat" w:hAnsi="GHEA Grapalat"/>
                <w:sz w:val="20"/>
                <w:szCs w:val="20"/>
              </w:rPr>
              <w:t>մինչև</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ուշ</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w:t>
            </w:r>
            <w:proofErr w:type="spellEnd"/>
            <w:r w:rsidRPr="006329F1">
              <w:rPr>
                <w:rFonts w:ascii="GHEA Grapalat" w:hAnsi="GHEA Grapalat"/>
                <w:sz w:val="20"/>
                <w:szCs w:val="20"/>
              </w:rPr>
              <w:t xml:space="preserve"> 16։30-ը: </w:t>
            </w:r>
            <w:proofErr w:type="spellStart"/>
            <w:r w:rsidRPr="006329F1">
              <w:rPr>
                <w:rFonts w:ascii="GHEA Grapalat" w:hAnsi="GHEA Grapalat"/>
                <w:sz w:val="20"/>
                <w:szCs w:val="20"/>
              </w:rPr>
              <w:t>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մատակարարման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դեպքում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տեխնիկական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բնութագրին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մատակարարման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պայմաններին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անհամապատասխանություն</w:t>
            </w:r>
            <w:proofErr w:type="spellEnd"/>
            <w:r w:rsidRPr="006329F1">
              <w:rPr>
                <w:rFonts w:ascii="GHEA Grapalat" w:hAnsi="GHEA Grapalat"/>
                <w:sz w:val="20"/>
                <w:szCs w:val="20"/>
              </w:rPr>
              <w:t xml:space="preserve"> ի </w:t>
            </w:r>
            <w:proofErr w:type="spellStart"/>
            <w:r w:rsidRPr="006329F1">
              <w:rPr>
                <w:rFonts w:ascii="GHEA Grapalat" w:hAnsi="GHEA Grapalat"/>
                <w:sz w:val="20"/>
                <w:szCs w:val="20"/>
              </w:rPr>
              <w:t>հայտ</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գալու</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դեպքում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անհամապատասխանության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շտկման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ժամկետ</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սահմանվում</w:t>
            </w:r>
            <w:proofErr w:type="spellEnd"/>
            <w:r w:rsidRPr="006329F1">
              <w:rPr>
                <w:rFonts w:ascii="GHEA Grapalat" w:hAnsi="GHEA Grapalat"/>
                <w:sz w:val="20"/>
                <w:szCs w:val="20"/>
              </w:rPr>
              <w:t xml:space="preserve"> 1 </w:t>
            </w:r>
            <w:proofErr w:type="spellStart"/>
            <w:r w:rsidRPr="006329F1">
              <w:rPr>
                <w:rFonts w:ascii="GHEA Grapalat" w:hAnsi="GHEA Grapalat"/>
                <w:sz w:val="20"/>
                <w:szCs w:val="20"/>
              </w:rPr>
              <w:t>օր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Մատակարարման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կոնկրետ</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օրը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որոշվում</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Գնորդի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կողմից</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նախնական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ոչ</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շուտ</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քան</w:t>
            </w:r>
            <w:proofErr w:type="spellEnd"/>
            <w:r w:rsidRPr="006329F1">
              <w:rPr>
                <w:rFonts w:ascii="GHEA Grapalat" w:hAnsi="GHEA Grapalat"/>
                <w:sz w:val="20"/>
                <w:szCs w:val="20"/>
              </w:rPr>
              <w:t xml:space="preserve"> 3 </w:t>
            </w:r>
            <w:proofErr w:type="spellStart"/>
            <w:r w:rsidRPr="006329F1">
              <w:rPr>
                <w:rFonts w:ascii="GHEA Grapalat" w:hAnsi="GHEA Grapalat"/>
                <w:sz w:val="20"/>
                <w:szCs w:val="20"/>
              </w:rPr>
              <w:t>աշխատանքային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օր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առաջ</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պատվերի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միջոցով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էլ</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փոստով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հեռախոսազանգով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Մատակարարումը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կատարվում</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մատակարարի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միջոցների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հաշվին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համապատասխան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մանկապարտեզներ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նշված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հասցեներով</w:t>
            </w:r>
            <w:proofErr w:type="spellEnd"/>
            <w:r w:rsidRPr="006329F1">
              <w:rPr>
                <w:rFonts w:ascii="GHEA Grapalat" w:hAnsi="GHEA Grapalat"/>
                <w:sz w:val="20"/>
                <w:szCs w:val="20"/>
              </w:rPr>
              <w:t xml:space="preserve">, *ՀՀ ԳՆ </w:t>
            </w:r>
            <w:proofErr w:type="spellStart"/>
            <w:r w:rsidRPr="006329F1">
              <w:rPr>
                <w:rFonts w:ascii="GHEA Grapalat" w:hAnsi="GHEA Grapalat"/>
                <w:sz w:val="20"/>
                <w:szCs w:val="20"/>
              </w:rPr>
              <w:t>սննդամթերքի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անվտանգության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պետական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ծառայության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պետի</w:t>
            </w:r>
            <w:proofErr w:type="spellEnd"/>
            <w:r w:rsidRPr="006329F1">
              <w:rPr>
                <w:rFonts w:ascii="GHEA Grapalat" w:hAnsi="GHEA Grapalat"/>
                <w:sz w:val="20"/>
                <w:szCs w:val="20"/>
              </w:rPr>
              <w:t xml:space="preserve"> 2017 </w:t>
            </w:r>
            <w:proofErr w:type="spellStart"/>
            <w:r w:rsidRPr="006329F1">
              <w:rPr>
                <w:rFonts w:ascii="GHEA Grapalat" w:hAnsi="GHEA Grapalat"/>
                <w:sz w:val="20"/>
                <w:szCs w:val="20"/>
              </w:rPr>
              <w:t>թվականի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տեղափոխող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փոխադրամիջոցների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սանիտարական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անձնագրի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տրամադրման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կարգը</w:t>
            </w:r>
            <w:proofErr w:type="spellEnd"/>
            <w:r w:rsidRPr="006329F1">
              <w:rPr>
                <w:rFonts w:ascii="GHEA Grapalat" w:hAnsi="GHEA Grapalat"/>
                <w:sz w:val="20"/>
                <w:szCs w:val="20"/>
              </w:rPr>
              <w:t xml:space="preserve"> և </w:t>
            </w:r>
            <w:proofErr w:type="spellStart"/>
            <w:r w:rsidRPr="006329F1">
              <w:rPr>
                <w:rFonts w:ascii="GHEA Grapalat" w:hAnsi="GHEA Grapalat"/>
                <w:sz w:val="20"/>
                <w:szCs w:val="20"/>
              </w:rPr>
              <w:t>սանիտարական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անձնագրի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օրինակելի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ձևը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հաստատելու</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թիվ</w:t>
            </w:r>
            <w:proofErr w:type="spellEnd"/>
            <w:r w:rsidRPr="006329F1">
              <w:rPr>
                <w:rFonts w:ascii="GHEA Grapalat" w:hAnsi="GHEA Grapalat"/>
                <w:sz w:val="20"/>
                <w:szCs w:val="20"/>
              </w:rPr>
              <w:t xml:space="preserve"> 85-Ն </w:t>
            </w:r>
            <w:proofErr w:type="spellStart"/>
            <w:r w:rsidRPr="006329F1">
              <w:rPr>
                <w:rFonts w:ascii="GHEA Grapalat" w:hAnsi="GHEA Grapalat"/>
                <w:sz w:val="20"/>
                <w:szCs w:val="20"/>
              </w:rPr>
              <w:t>հրամանով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հաստատված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տեղափոխման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նախատեսված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տրանսպորտային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միջոցներով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Յուրաքանչյուր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ապրանքատեսակի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նշված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ծավալը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առավելագույնն</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այն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կարող</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նվազեցվել</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Գնորդի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կողմից</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հաշվի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առնելով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տարվա</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ընթացքում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մանկապարտեզ</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հաճախող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երեխաների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փաստացի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թվաքանակը</w:t>
            </w:r>
            <w:proofErr w:type="spellEnd"/>
            <w:r w:rsidRPr="006329F1">
              <w:rPr>
                <w:rFonts w:ascii="GHEA Grapalat" w:hAnsi="GHEA Grapalat"/>
                <w:sz w:val="20"/>
                <w:szCs w:val="20"/>
              </w:rPr>
              <w:t xml:space="preserve"> և </w:t>
            </w:r>
            <w:proofErr w:type="spellStart"/>
            <w:r w:rsidRPr="006329F1">
              <w:rPr>
                <w:rFonts w:ascii="GHEA Grapalat" w:hAnsi="GHEA Grapalat"/>
                <w:sz w:val="20"/>
                <w:szCs w:val="20"/>
              </w:rPr>
              <w:t>ֆինանսավորումը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կիրականացվի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փաստացի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մատակարարված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ապրանքի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մասով</w:t>
            </w:r>
            <w:proofErr w:type="spellEnd"/>
            <w:r w:rsidRPr="006329F1">
              <w:rPr>
                <w:rFonts w:ascii="GHEA Grapalat" w:hAnsi="GHEA Grapalat"/>
                <w:sz w:val="20"/>
                <w:szCs w:val="20"/>
              </w:rPr>
              <w:t>:</w:t>
            </w:r>
          </w:p>
          <w:p w14:paraId="121832B5" w14:textId="5051FE8C" w:rsidR="006329F1" w:rsidRPr="006329F1" w:rsidRDefault="006329F1" w:rsidP="006329F1">
            <w:pPr>
              <w:spacing w:after="0"/>
              <w:rPr>
                <w:rFonts w:ascii="GHEA Grapalat" w:hAnsi="GHEA Grapalat"/>
                <w:sz w:val="20"/>
                <w:szCs w:val="20"/>
                <w:lang w:val="hy-AM"/>
              </w:rPr>
            </w:pPr>
            <w:proofErr w:type="spellStart"/>
            <w:r w:rsidRPr="006329F1">
              <w:rPr>
                <w:rFonts w:ascii="GHEA Grapalat" w:hAnsi="GHEA Grapalat"/>
                <w:sz w:val="20"/>
                <w:szCs w:val="20"/>
              </w:rPr>
              <w:t>Տեղեկացվում</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որ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տվյալ</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սննդամթերքի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կասկածելի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որակի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կամ</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տեսքի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դեպքում</w:t>
            </w:r>
            <w:proofErr w:type="spellEnd"/>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այն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կներկայացվի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փորձաքննության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ապրանքի</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որակի</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համապատասխանությունը</w:t>
            </w:r>
            <w:proofErr w:type="spellEnd"/>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բնութագրում</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ներկայացված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պահանջները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հաստատելու</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նպատակով</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Տեղեկացվում</w:t>
            </w:r>
            <w:proofErr w:type="spellEnd"/>
            <w:r w:rsidRPr="006329F1">
              <w:rPr>
                <w:rFonts w:ascii="GHEA Grapalat" w:hAnsi="GHEA Grapalat"/>
                <w:sz w:val="20"/>
                <w:szCs w:val="20"/>
              </w:rPr>
              <w:t xml:space="preserve"> է </w:t>
            </w:r>
            <w:proofErr w:type="spellStart"/>
            <w:r w:rsidRPr="006329F1">
              <w:rPr>
                <w:rFonts w:ascii="GHEA Grapalat" w:hAnsi="GHEA Grapalat"/>
                <w:sz w:val="20"/>
                <w:szCs w:val="20"/>
              </w:rPr>
              <w:t>նաև</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որ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սնունդը</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մատակարարելիս</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անհրաժեշտ</w:t>
            </w:r>
            <w:proofErr w:type="spellEnd"/>
            <w:proofErr w:type="gramEnd"/>
            <w:r w:rsidRPr="006329F1">
              <w:rPr>
                <w:rFonts w:ascii="GHEA Grapalat" w:hAnsi="GHEA Grapalat"/>
                <w:sz w:val="20"/>
                <w:szCs w:val="20"/>
              </w:rPr>
              <w:t xml:space="preserve"> է, </w:t>
            </w:r>
            <w:proofErr w:type="spellStart"/>
            <w:proofErr w:type="gramStart"/>
            <w:r w:rsidRPr="006329F1">
              <w:rPr>
                <w:rFonts w:ascii="GHEA Grapalat" w:hAnsi="GHEA Grapalat"/>
                <w:sz w:val="20"/>
                <w:szCs w:val="20"/>
              </w:rPr>
              <w:t>որ</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համապատասխան</w:t>
            </w:r>
            <w:proofErr w:type="spellEnd"/>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անձը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ներկայանա</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անձը</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հաստատող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փաստաթղթով</w:t>
            </w:r>
            <w:proofErr w:type="spellEnd"/>
            <w:r w:rsidRPr="006329F1">
              <w:rPr>
                <w:rFonts w:ascii="GHEA Grapalat" w:hAnsi="GHEA Grapalat"/>
                <w:sz w:val="20"/>
                <w:szCs w:val="20"/>
              </w:rPr>
              <w:t xml:space="preserve"> և </w:t>
            </w:r>
            <w:proofErr w:type="spellStart"/>
            <w:r w:rsidRPr="006329F1">
              <w:rPr>
                <w:rFonts w:ascii="GHEA Grapalat" w:hAnsi="GHEA Grapalat"/>
                <w:sz w:val="20"/>
                <w:szCs w:val="20"/>
              </w:rPr>
              <w:t>մատակարարող</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կազմակերպության</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կողմից</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տրված</w:t>
            </w:r>
            <w:proofErr w:type="spellEnd"/>
            <w:r w:rsidRPr="006329F1">
              <w:rPr>
                <w:rFonts w:ascii="GHEA Grapalat" w:hAnsi="GHEA Grapalat"/>
                <w:sz w:val="20"/>
                <w:szCs w:val="20"/>
              </w:rPr>
              <w:t xml:space="preserve"> </w:t>
            </w:r>
            <w:proofErr w:type="spellStart"/>
            <w:r w:rsidRPr="006329F1">
              <w:rPr>
                <w:rFonts w:ascii="GHEA Grapalat" w:hAnsi="GHEA Grapalat"/>
                <w:sz w:val="20"/>
                <w:szCs w:val="20"/>
              </w:rPr>
              <w:t>լիազորագրով</w:t>
            </w:r>
            <w:proofErr w:type="spellEnd"/>
            <w:r w:rsidRPr="006329F1">
              <w:rPr>
                <w:rFonts w:ascii="GHEA Grapalat" w:hAnsi="GHEA Grapalat"/>
                <w:sz w:val="20"/>
                <w:szCs w:val="20"/>
              </w:rPr>
              <w:t>։</w:t>
            </w:r>
          </w:p>
        </w:tc>
      </w:tr>
      <w:tr w:rsidR="006329F1" w:rsidRPr="006329F1" w14:paraId="60DE78C6"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E22EBCC"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53DC313A" w14:textId="1A792C8B"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Աղ</w:t>
            </w:r>
            <w:proofErr w:type="spellEnd"/>
            <w:r w:rsidRPr="006329F1">
              <w:rPr>
                <w:rFonts w:ascii="GHEA Grapalat" w:hAnsi="GHEA Grapalat"/>
                <w:sz w:val="20"/>
                <w:szCs w:val="20"/>
              </w:rPr>
              <w:t xml:space="preserve"> </w:t>
            </w:r>
            <w:proofErr w:type="spellStart"/>
            <w:proofErr w:type="gramStart"/>
            <w:r w:rsidRPr="006329F1">
              <w:rPr>
                <w:rFonts w:ascii="GHEA Grapalat" w:hAnsi="GHEA Grapalat"/>
                <w:sz w:val="20"/>
                <w:szCs w:val="20"/>
              </w:rPr>
              <w:t>կերակրի</w:t>
            </w:r>
            <w:proofErr w:type="spellEnd"/>
            <w:r w:rsidRPr="006329F1">
              <w:rPr>
                <w:rFonts w:ascii="GHEA Grapalat" w:hAnsi="GHEA Grapalat"/>
                <w:sz w:val="20"/>
                <w:szCs w:val="20"/>
              </w:rPr>
              <w:t xml:space="preserve"> ,</w:t>
            </w:r>
            <w:proofErr w:type="gramEnd"/>
            <w:r w:rsidRPr="006329F1">
              <w:rPr>
                <w:rFonts w:ascii="GHEA Grapalat" w:hAnsi="GHEA Grapalat"/>
                <w:sz w:val="20"/>
                <w:szCs w:val="20"/>
              </w:rPr>
              <w:t xml:space="preserve"> </w:t>
            </w:r>
            <w:proofErr w:type="spellStart"/>
            <w:r w:rsidRPr="006329F1">
              <w:rPr>
                <w:rFonts w:ascii="GHEA Grapalat" w:hAnsi="GHEA Grapalat"/>
                <w:sz w:val="20"/>
                <w:szCs w:val="20"/>
              </w:rPr>
              <w:t>մանր</w:t>
            </w:r>
            <w:proofErr w:type="spellEnd"/>
          </w:p>
        </w:tc>
        <w:tc>
          <w:tcPr>
            <w:tcW w:w="12757" w:type="dxa"/>
            <w:tcBorders>
              <w:top w:val="single" w:sz="4" w:space="0" w:color="auto"/>
              <w:left w:val="single" w:sz="4" w:space="0" w:color="auto"/>
              <w:bottom w:val="single" w:sz="4" w:space="0" w:color="auto"/>
              <w:right w:val="single" w:sz="4" w:space="0" w:color="auto"/>
            </w:tcBorders>
          </w:tcPr>
          <w:p w14:paraId="02DBBB3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Մանր կերակրի աղ, յոդացված;բարձր տեսակի։ «Կերակրի աղ Էքստրա և բարձր տեսակի, սպիտակ,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կամ տվյալ ստանդարտի ցուցանիշներին համարժեք: Մակնշումը՝ ընթեռնելի: Պիտանելիության ժամկետը՝ արտադրման օրվանից ոչ պակաս 12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w:t>
            </w:r>
            <w:r w:rsidRPr="006329F1">
              <w:rPr>
                <w:rFonts w:ascii="GHEA Grapalat" w:hAnsi="GHEA Grapalat"/>
                <w:sz w:val="20"/>
                <w:szCs w:val="20"/>
                <w:lang w:val="es-ES"/>
              </w:rPr>
              <w:lastRenderedPageBreak/>
              <w:t>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159726F" w14:textId="42A96221"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968D8E2"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029F02AB"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16B4FACA" w14:textId="1479DD16" w:rsidR="006329F1" w:rsidRPr="006329F1" w:rsidRDefault="006329F1" w:rsidP="006329F1">
            <w:pPr>
              <w:spacing w:after="0" w:line="240" w:lineRule="auto"/>
              <w:rPr>
                <w:rFonts w:ascii="GHEA Grapalat" w:hAnsi="GHEA Grapalat"/>
                <w:sz w:val="20"/>
                <w:szCs w:val="20"/>
              </w:rPr>
            </w:pPr>
            <w:r w:rsidRPr="006329F1">
              <w:rPr>
                <w:rFonts w:ascii="GHEA Grapalat" w:hAnsi="GHEA Grapalat"/>
                <w:sz w:val="20"/>
                <w:szCs w:val="20"/>
                <w:lang w:val="hy-AM"/>
              </w:rPr>
              <w:t>Կերակրի սոդա</w:t>
            </w:r>
          </w:p>
        </w:tc>
        <w:tc>
          <w:tcPr>
            <w:tcW w:w="12757" w:type="dxa"/>
            <w:tcBorders>
              <w:top w:val="single" w:sz="4" w:space="0" w:color="auto"/>
              <w:left w:val="single" w:sz="4" w:space="0" w:color="auto"/>
              <w:bottom w:val="single" w:sz="4" w:space="0" w:color="auto"/>
              <w:right w:val="single" w:sz="4" w:space="0" w:color="auto"/>
            </w:tcBorders>
          </w:tcPr>
          <w:p w14:paraId="3E9FF54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Մանր, սպիտակ կերակրի սոդա, սննդում օգտագործվող համային հավելում: Չափածրարված գործարանային փաթեթավորմամբ, ստվարաթղթե տուփը՝ 0,5 </w:t>
            </w:r>
            <w:r w:rsidRPr="006329F1">
              <w:rPr>
                <w:rFonts w:ascii="GHEA Grapalat" w:hAnsi="GHEA Grapalat"/>
                <w:sz w:val="20"/>
                <w:szCs w:val="20"/>
                <w:lang w:val="hy-AM"/>
              </w:rPr>
              <w:t>կգ</w:t>
            </w:r>
            <w:r w:rsidRPr="006329F1">
              <w:rPr>
                <w:rFonts w:ascii="GHEA Grapalat" w:hAnsi="GHEA Grapalat"/>
                <w:sz w:val="20"/>
                <w:szCs w:val="20"/>
                <w:lang w:val="es-ES"/>
              </w:rPr>
              <w:t>; ՀՀ գործող նորմերին և ստանդարտներին համապատասխան: Պիտանելիության մնացորդային ժամկետը ոչ պակաս քան 60 %։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թվաքանակը։Տուփում՝ 0,500կգ:</w:t>
            </w:r>
          </w:p>
          <w:p w14:paraId="3805D533" w14:textId="19910B18" w:rsidR="006329F1" w:rsidRPr="006329F1" w:rsidRDefault="006329F1" w:rsidP="006329F1">
            <w:pPr>
              <w:spacing w:after="0"/>
              <w:rPr>
                <w:rFonts w:ascii="GHEA Grapalat" w:hAnsi="GHEA Grapalat"/>
                <w:sz w:val="20"/>
                <w:szCs w:val="20"/>
                <w:lang w:val="hy-AM"/>
              </w:rPr>
            </w:pPr>
            <w:r w:rsidRPr="006329F1">
              <w:rPr>
                <w:rFonts w:ascii="GHEA Grapalat" w:hAnsi="GHEA Grapalat"/>
                <w:sz w:val="20"/>
                <w:szCs w:val="20"/>
                <w:lang w:val="es-ES"/>
              </w:rPr>
              <w:lastRenderedPageBreak/>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C3A4042"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3A371BA9" w14:textId="77777777" w:rsidR="006329F1" w:rsidRPr="009471BE" w:rsidRDefault="006329F1" w:rsidP="006329F1">
            <w:pPr>
              <w:pStyle w:val="a3"/>
              <w:numPr>
                <w:ilvl w:val="0"/>
                <w:numId w:val="20"/>
              </w:numPr>
              <w:spacing w:after="0"/>
              <w:rPr>
                <w:rFonts w:ascii="GHEA Grapalat" w:hAnsi="GHEA Grapalat" w:cs="Times New Roman"/>
                <w:lang w:val="hy-AM"/>
              </w:rPr>
            </w:pPr>
          </w:p>
        </w:tc>
        <w:tc>
          <w:tcPr>
            <w:tcW w:w="2268" w:type="dxa"/>
            <w:tcBorders>
              <w:top w:val="single" w:sz="4" w:space="0" w:color="auto"/>
              <w:left w:val="single" w:sz="4" w:space="0" w:color="auto"/>
              <w:bottom w:val="single" w:sz="4" w:space="0" w:color="auto"/>
              <w:right w:val="single" w:sz="4" w:space="0" w:color="auto"/>
            </w:tcBorders>
          </w:tcPr>
          <w:p w14:paraId="29A7B48F" w14:textId="3C4AC0AB" w:rsidR="006329F1" w:rsidRPr="006329F1" w:rsidRDefault="006329F1" w:rsidP="006329F1">
            <w:pPr>
              <w:spacing w:after="0" w:line="240" w:lineRule="auto"/>
              <w:rPr>
                <w:rFonts w:ascii="GHEA Grapalat" w:hAnsi="GHEA Grapalat"/>
                <w:sz w:val="20"/>
                <w:szCs w:val="20"/>
              </w:rPr>
            </w:pPr>
            <w:r w:rsidRPr="006329F1">
              <w:rPr>
                <w:rFonts w:ascii="GHEA Grapalat" w:hAnsi="GHEA Grapalat"/>
                <w:sz w:val="20"/>
                <w:szCs w:val="20"/>
                <w:lang w:val="hy-AM"/>
              </w:rPr>
              <w:t>Համեմունքներ՝ Վանիլին</w:t>
            </w:r>
          </w:p>
        </w:tc>
        <w:tc>
          <w:tcPr>
            <w:tcW w:w="12757" w:type="dxa"/>
            <w:tcBorders>
              <w:top w:val="single" w:sz="4" w:space="0" w:color="auto"/>
              <w:left w:val="single" w:sz="4" w:space="0" w:color="auto"/>
              <w:bottom w:val="single" w:sz="4" w:space="0" w:color="auto"/>
              <w:right w:val="single" w:sz="4" w:space="0" w:color="auto"/>
            </w:tcBorders>
          </w:tcPr>
          <w:p w14:paraId="72817BD5" w14:textId="77777777" w:rsidR="006329F1" w:rsidRPr="006329F1" w:rsidRDefault="006329F1" w:rsidP="006329F1">
            <w:pPr>
              <w:rPr>
                <w:rFonts w:ascii="GHEA Grapalat" w:hAnsi="GHEA Grapalat" w:cs="Calibri"/>
                <w:sz w:val="20"/>
                <w:szCs w:val="20"/>
                <w:lang w:val="hy-AM"/>
              </w:rPr>
            </w:pPr>
            <w:r w:rsidRPr="006329F1">
              <w:rPr>
                <w:rFonts w:ascii="GHEA Grapalat" w:hAnsi="GHEA Grapalat" w:cs="Calibri"/>
                <w:sz w:val="20"/>
                <w:szCs w:val="20"/>
                <w:lang w:val="hy-AM"/>
              </w:rPr>
              <w:t>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p w14:paraId="21C6A532" w14:textId="1ACE2C2D" w:rsidR="006329F1" w:rsidRPr="006329F1" w:rsidRDefault="006329F1" w:rsidP="006329F1">
            <w:pPr>
              <w:spacing w:after="0"/>
              <w:rPr>
                <w:rFonts w:ascii="GHEA Grapalat" w:hAnsi="GHEA Grapalat"/>
                <w:sz w:val="20"/>
                <w:szCs w:val="20"/>
                <w:lang w:val="es-ES"/>
              </w:rPr>
            </w:pPr>
          </w:p>
        </w:tc>
      </w:tr>
      <w:tr w:rsidR="006329F1" w:rsidRPr="006329F1" w14:paraId="4EAD0027"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5A2EFAF"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F614C95" w14:textId="6864E82B" w:rsidR="006329F1" w:rsidRPr="006329F1" w:rsidRDefault="006329F1" w:rsidP="006329F1">
            <w:pPr>
              <w:spacing w:after="0" w:line="240" w:lineRule="auto"/>
              <w:rPr>
                <w:rFonts w:ascii="GHEA Grapalat" w:hAnsi="GHEA Grapalat"/>
                <w:sz w:val="20"/>
                <w:szCs w:val="20"/>
                <w:lang w:val="hy-AM"/>
              </w:rPr>
            </w:pPr>
            <w:proofErr w:type="spellStart"/>
            <w:r w:rsidRPr="006329F1">
              <w:rPr>
                <w:rFonts w:ascii="GHEA Grapalat" w:hAnsi="GHEA Grapalat"/>
                <w:sz w:val="20"/>
                <w:szCs w:val="20"/>
              </w:rPr>
              <w:t>Տաքդեղ</w:t>
            </w:r>
            <w:proofErr w:type="spellEnd"/>
            <w:r w:rsidRPr="006329F1">
              <w:rPr>
                <w:rFonts w:ascii="GHEA Grapalat" w:hAnsi="GHEA Grapalat"/>
                <w:sz w:val="20"/>
                <w:szCs w:val="20"/>
              </w:rPr>
              <w:t xml:space="preserve"> </w:t>
            </w:r>
          </w:p>
        </w:tc>
        <w:tc>
          <w:tcPr>
            <w:tcW w:w="12757" w:type="dxa"/>
            <w:tcBorders>
              <w:top w:val="single" w:sz="4" w:space="0" w:color="auto"/>
              <w:left w:val="single" w:sz="4" w:space="0" w:color="auto"/>
              <w:bottom w:val="single" w:sz="4" w:space="0" w:color="auto"/>
              <w:right w:val="single" w:sz="4" w:space="0" w:color="auto"/>
            </w:tcBorders>
          </w:tcPr>
          <w:p w14:paraId="60D578B9"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Աղացած քաղցր կարմիր պղպեղ, ընտիր կամ սովորական տեսակի, պատրաստված կարմիր քաղցր պղպեղից։ Պիտանելիության մնացորդային ժամկետը ոչ պակաս քան 60 %։ Մակնշումն՝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w:t>
            </w:r>
            <w:r w:rsidRPr="006329F1">
              <w:rPr>
                <w:rFonts w:ascii="GHEA Grapalat" w:hAnsi="GHEA Grapalat"/>
                <w:sz w:val="20"/>
                <w:szCs w:val="20"/>
                <w:lang w:val="es-ES"/>
              </w:rPr>
              <w:lastRenderedPageBreak/>
              <w:t>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2C3CBD7" w14:textId="78852EF1"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35B18557"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58C85FAA"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C562313" w14:textId="0ADF2FFC" w:rsidR="006329F1" w:rsidRPr="006329F1" w:rsidRDefault="006329F1" w:rsidP="006329F1">
            <w:pPr>
              <w:spacing w:after="0" w:line="240" w:lineRule="auto"/>
              <w:rPr>
                <w:rFonts w:ascii="GHEA Grapalat" w:hAnsi="GHEA Grapalat"/>
                <w:sz w:val="20"/>
                <w:szCs w:val="20"/>
              </w:rPr>
            </w:pPr>
            <w:r w:rsidRPr="006329F1">
              <w:rPr>
                <w:rFonts w:ascii="GHEA Grapalat" w:hAnsi="GHEA Grapalat"/>
                <w:sz w:val="20"/>
                <w:szCs w:val="20"/>
                <w:lang w:val="hy-AM"/>
              </w:rPr>
              <w:t>Դափնետերև չորացրած</w:t>
            </w:r>
          </w:p>
        </w:tc>
        <w:tc>
          <w:tcPr>
            <w:tcW w:w="12757" w:type="dxa"/>
            <w:tcBorders>
              <w:top w:val="single" w:sz="4" w:space="0" w:color="auto"/>
              <w:left w:val="single" w:sz="4" w:space="0" w:color="auto"/>
              <w:bottom w:val="single" w:sz="4" w:space="0" w:color="auto"/>
              <w:right w:val="single" w:sz="4" w:space="0" w:color="auto"/>
            </w:tcBorders>
          </w:tcPr>
          <w:p w14:paraId="5C549ED2"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Չորացրած դափնետերևներ, առողջ, առանց վնասատուներով վարակվածության, ձևը՝ երկարավուն, առանց կոտրվածքների, կանաչ , փաթեթավորումը՝ թղթե տոպրակով՝ համապատասխան մակնշումով, փաթեթավորումը՝ մինչև 100 գրամ, խոնավության զանգվածային մասը տերևում` 12 %-ից ոչ ավելի: Մակնշումն ընթեռնելի։ ԳՕՍՏ 17594-81 կամ համարժեք։ Պիտանելիության ժամկետը արտադրման օրվանից ոչ պակաս 12 ամիս: Պիտանելիության մնացորդային ժամկետը մատակարարման պահին ոչ պակաս, քան 90%: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6329F1">
              <w:rPr>
                <w:rFonts w:ascii="GHEA Grapalat" w:hAnsi="GHEA Grapalat"/>
                <w:sz w:val="20"/>
                <w:szCs w:val="20"/>
                <w:lang w:val="hy-AM"/>
              </w:rPr>
              <w:t>,</w:t>
            </w:r>
            <w:r w:rsidRPr="006329F1">
              <w:rPr>
                <w:rFonts w:ascii="GHEA Grapalat" w:hAnsi="GHEA Grapalat"/>
                <w:sz w:val="20"/>
                <w:szCs w:val="20"/>
                <w:lang w:val="es-ES"/>
              </w:rPr>
              <w:t xml:space="preserve"> «Սննդամթերքի անվտանգության մասին»</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7F8C62EB" w14:textId="355DCCBC"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5681B3D1"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265871B8"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2A6F11C8" w14:textId="689D3BB7" w:rsidR="006329F1" w:rsidRPr="006329F1" w:rsidRDefault="006329F1" w:rsidP="006329F1">
            <w:pPr>
              <w:spacing w:after="0" w:line="240" w:lineRule="auto"/>
              <w:rPr>
                <w:rFonts w:ascii="GHEA Grapalat" w:hAnsi="GHEA Grapalat"/>
                <w:sz w:val="20"/>
                <w:szCs w:val="20"/>
                <w:lang w:val="es-ES"/>
              </w:rPr>
            </w:pPr>
            <w:r w:rsidRPr="006329F1">
              <w:rPr>
                <w:rFonts w:ascii="GHEA Grapalat" w:hAnsi="GHEA Grapalat"/>
                <w:sz w:val="20"/>
                <w:szCs w:val="20"/>
                <w:lang w:val="hy-AM"/>
              </w:rPr>
              <w:t>Պտղաշաքարի հիման վրա ստեղծված արտադրանք</w:t>
            </w:r>
          </w:p>
        </w:tc>
        <w:tc>
          <w:tcPr>
            <w:tcW w:w="12757" w:type="dxa"/>
            <w:tcBorders>
              <w:top w:val="single" w:sz="4" w:space="0" w:color="auto"/>
              <w:left w:val="single" w:sz="4" w:space="0" w:color="auto"/>
              <w:bottom w:val="single" w:sz="4" w:space="0" w:color="auto"/>
              <w:right w:val="single" w:sz="4" w:space="0" w:color="auto"/>
            </w:tcBorders>
          </w:tcPr>
          <w:p w14:paraId="3254431D"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 xml:space="preserve">ԳՕՍՏ 18488-2000 կամ համարժեք։ Կիսել՝ պտղային կամ հատապտղային էքստրակտներից՝ դոնդողային հիմքով: Մրգային, թարմ, տուփերով, փաթեթավորումը՝ բրիկետների տեսքով: Խոնավության զանգվածային մասը՝ 9.5 % ոչ ավել: Չի թույլատրվում վարակվածությունը վնասատուներով և կողմնակի խառնուկների առկայությունը։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w:t>
            </w:r>
            <w:r w:rsidRPr="006329F1">
              <w:rPr>
                <w:rFonts w:ascii="GHEA Grapalat" w:hAnsi="GHEA Grapalat"/>
                <w:sz w:val="20"/>
                <w:szCs w:val="20"/>
                <w:lang w:val="es-ES"/>
              </w:rPr>
              <w:lastRenderedPageBreak/>
              <w:t>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Մակնշումը՝ ընթեռնելի: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209DE28" w14:textId="659F86F9" w:rsidR="006329F1" w:rsidRPr="006329F1" w:rsidRDefault="006329F1" w:rsidP="006329F1">
            <w:pPr>
              <w:spacing w:after="0"/>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r w:rsidR="006329F1" w:rsidRPr="006329F1" w14:paraId="164428F8" w14:textId="77777777" w:rsidTr="006329F1">
        <w:trPr>
          <w:trHeight w:val="70"/>
        </w:trPr>
        <w:tc>
          <w:tcPr>
            <w:tcW w:w="1161" w:type="dxa"/>
            <w:tcBorders>
              <w:top w:val="single" w:sz="4" w:space="0" w:color="auto"/>
              <w:left w:val="single" w:sz="4" w:space="0" w:color="auto"/>
              <w:bottom w:val="single" w:sz="4" w:space="0" w:color="auto"/>
              <w:right w:val="single" w:sz="4" w:space="0" w:color="auto"/>
            </w:tcBorders>
          </w:tcPr>
          <w:p w14:paraId="69F78C39" w14:textId="77777777" w:rsidR="006329F1" w:rsidRPr="009471BE" w:rsidRDefault="006329F1" w:rsidP="006329F1">
            <w:pPr>
              <w:pStyle w:val="a3"/>
              <w:numPr>
                <w:ilvl w:val="0"/>
                <w:numId w:val="20"/>
              </w:numPr>
              <w:spacing w:after="0"/>
              <w:rPr>
                <w:rFonts w:ascii="GHEA Grapalat" w:hAnsi="GHEA Grapalat" w:cs="Times New Roman"/>
                <w:lang w:val="es-ES"/>
              </w:rPr>
            </w:pPr>
          </w:p>
        </w:tc>
        <w:tc>
          <w:tcPr>
            <w:tcW w:w="2268" w:type="dxa"/>
            <w:tcBorders>
              <w:top w:val="single" w:sz="4" w:space="0" w:color="auto"/>
              <w:left w:val="single" w:sz="4" w:space="0" w:color="auto"/>
              <w:bottom w:val="single" w:sz="4" w:space="0" w:color="auto"/>
              <w:right w:val="single" w:sz="4" w:space="0" w:color="auto"/>
            </w:tcBorders>
          </w:tcPr>
          <w:p w14:paraId="0C07438A" w14:textId="7E560CBE" w:rsidR="006329F1" w:rsidRPr="006329F1" w:rsidRDefault="006329F1" w:rsidP="006329F1">
            <w:pPr>
              <w:spacing w:after="0" w:line="240" w:lineRule="auto"/>
              <w:rPr>
                <w:rFonts w:ascii="GHEA Grapalat" w:hAnsi="GHEA Grapalat"/>
                <w:sz w:val="20"/>
                <w:szCs w:val="20"/>
              </w:rPr>
            </w:pPr>
            <w:proofErr w:type="spellStart"/>
            <w:r w:rsidRPr="006329F1">
              <w:rPr>
                <w:rFonts w:ascii="GHEA Grapalat" w:hAnsi="GHEA Grapalat"/>
                <w:sz w:val="20"/>
                <w:szCs w:val="20"/>
              </w:rPr>
              <w:t>Պահածոյացված</w:t>
            </w:r>
            <w:proofErr w:type="spellEnd"/>
            <w:r w:rsidRPr="006329F1">
              <w:rPr>
                <w:rFonts w:ascii="GHEA Grapalat" w:hAnsi="GHEA Grapalat"/>
                <w:sz w:val="20"/>
                <w:szCs w:val="20"/>
                <w:lang w:val="hy-AM"/>
              </w:rPr>
              <w:t xml:space="preserve"> ոլոռ</w:t>
            </w:r>
          </w:p>
        </w:tc>
        <w:tc>
          <w:tcPr>
            <w:tcW w:w="12757" w:type="dxa"/>
            <w:tcBorders>
              <w:top w:val="single" w:sz="4" w:space="0" w:color="auto"/>
              <w:left w:val="single" w:sz="4" w:space="0" w:color="auto"/>
              <w:bottom w:val="single" w:sz="4" w:space="0" w:color="auto"/>
              <w:right w:val="single" w:sz="4" w:space="0" w:color="auto"/>
            </w:tcBorders>
          </w:tcPr>
          <w:p w14:paraId="4FBE2A44" w14:textId="77777777" w:rsidR="006329F1" w:rsidRPr="006329F1" w:rsidRDefault="006329F1" w:rsidP="006329F1">
            <w:pPr>
              <w:spacing w:after="0"/>
              <w:rPr>
                <w:rFonts w:ascii="GHEA Grapalat" w:eastAsia="Times New Roman" w:hAnsi="GHEA Grapalat" w:cs="Times New Roman"/>
                <w:sz w:val="20"/>
                <w:szCs w:val="20"/>
                <w:lang w:val="es-ES"/>
              </w:rPr>
            </w:pPr>
            <w:r w:rsidRPr="006329F1">
              <w:rPr>
                <w:rFonts w:ascii="GHEA Grapalat" w:hAnsi="GHEA Grapalat"/>
                <w:sz w:val="20"/>
                <w:szCs w:val="20"/>
                <w:lang w:val="es-ES"/>
              </w:rPr>
              <w:t>Պահածոյացված, կանաչ ոլոռ, տարայի տարողությունը առավելագույնը  500-750 գրամ: Նշված քաշը վերաբերվում է զտաքաշին։ Բաղադրությունը՝ կանաչ ոլոռ, ջուր, շաքար։ԳՕՍՏ 15842-90 կամ համարժեք։Մաքուր, կանաչ ոլոռին բնորոշ համով և հոտով, լավ եփված, փափուկ, առանց կողմնակի համի և հոտի, խոշոր հատիկներով, առանց նստվածքի:  Պիտանելիության ժամկետի նշումը՝ դաջվածքով՝ ոչ պակաս քան 80 %: Մակնշումը՝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w:t>
            </w:r>
            <w:r w:rsidRPr="006329F1">
              <w:rPr>
                <w:rFonts w:ascii="GHEA Grapalat" w:hAnsi="GHEA Grapalat"/>
                <w:sz w:val="20"/>
                <w:szCs w:val="20"/>
                <w:lang w:val="hy-AM"/>
              </w:rPr>
              <w:t xml:space="preserve">, </w:t>
            </w:r>
            <w:r w:rsidRPr="006329F1">
              <w:rPr>
                <w:rFonts w:ascii="GHEA Grapalat" w:hAnsi="GHEA Grapalat"/>
                <w:sz w:val="20"/>
                <w:szCs w:val="20"/>
                <w:lang w:val="es-ES"/>
              </w:rPr>
              <w:t xml:space="preserve">«Սննդամթերքի անվտանգության մասին» </w:t>
            </w:r>
            <w:r w:rsidRPr="006329F1">
              <w:rPr>
                <w:rFonts w:ascii="GHEA Grapalat" w:hAnsi="GHEA Grapalat"/>
                <w:sz w:val="20"/>
                <w:szCs w:val="20"/>
                <w:lang w:val="hy-AM"/>
              </w:rPr>
              <w:t xml:space="preserve"> ՀՀ օրենքի</w:t>
            </w:r>
            <w:r w:rsidRPr="006329F1">
              <w:rPr>
                <w:rFonts w:ascii="GHEA Grapalat" w:hAnsi="GHEA Grapalat"/>
                <w:sz w:val="20"/>
                <w:szCs w:val="20"/>
                <w:lang w:val="es-ES"/>
              </w:rPr>
              <w:t xml:space="preserve">։ Մակնշումը ընթեռնելի:»   Մատակարարումն իրականացվում է առնվազն ամիսը երկու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w:t>
            </w:r>
            <w:r w:rsidRPr="006329F1">
              <w:rPr>
                <w:rFonts w:ascii="GHEA Grapalat" w:hAnsi="GHEA Grapalat"/>
                <w:sz w:val="20"/>
                <w:szCs w:val="20"/>
                <w:lang w:val="es-ES"/>
              </w:rPr>
              <w:lastRenderedPageBreak/>
              <w:t>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DB6B624" w14:textId="4D6845DF" w:rsidR="006329F1" w:rsidRPr="006329F1" w:rsidRDefault="006329F1" w:rsidP="006329F1">
            <w:pPr>
              <w:spacing w:after="0"/>
              <w:jc w:val="both"/>
              <w:rPr>
                <w:rFonts w:ascii="GHEA Grapalat" w:hAnsi="GHEA Grapalat"/>
                <w:sz w:val="20"/>
                <w:szCs w:val="20"/>
                <w:lang w:val="es-ES"/>
              </w:rPr>
            </w:pPr>
            <w:r w:rsidRPr="006329F1">
              <w:rPr>
                <w:rFonts w:ascii="GHEA Grapalat" w:hAnsi="GHEA Grapalat"/>
                <w:sz w:val="20"/>
                <w:szCs w:val="20"/>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r>
    </w:tbl>
    <w:p w14:paraId="51A7E3EF" w14:textId="34BB1512" w:rsidR="00687DD2" w:rsidRPr="006329F1" w:rsidRDefault="00687DD2" w:rsidP="002D2F92">
      <w:pPr>
        <w:spacing w:line="360" w:lineRule="auto"/>
        <w:ind w:left="-540"/>
        <w:jc w:val="center"/>
        <w:rPr>
          <w:rFonts w:ascii="Times New Roman" w:eastAsia="MS Gothic" w:hAnsi="Times New Roman" w:cs="Times New Roman"/>
          <w:i/>
          <w:color w:val="000000"/>
          <w:sz w:val="24"/>
          <w:szCs w:val="24"/>
          <w:shd w:val="clear" w:color="auto" w:fill="FFFFFF"/>
          <w:lang w:val="es-ES"/>
        </w:rPr>
      </w:pPr>
    </w:p>
    <w:sectPr w:rsidR="00687DD2" w:rsidRPr="006329F1" w:rsidSect="007C4202">
      <w:pgSz w:w="16839" w:h="11907" w:orient="landscape" w:code="9"/>
      <w:pgMar w:top="284" w:right="1134" w:bottom="22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4E0C40"/>
    <w:multiLevelType w:val="hybridMultilevel"/>
    <w:tmpl w:val="41DE39BE"/>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15103"/>
    <w:multiLevelType w:val="multilevel"/>
    <w:tmpl w:val="710E9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F6731"/>
    <w:multiLevelType w:val="hybridMultilevel"/>
    <w:tmpl w:val="805486C4"/>
    <w:lvl w:ilvl="0" w:tplc="D8FE20B8">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450F48"/>
    <w:multiLevelType w:val="multilevel"/>
    <w:tmpl w:val="E408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33A34"/>
    <w:multiLevelType w:val="hybridMultilevel"/>
    <w:tmpl w:val="A790B96E"/>
    <w:lvl w:ilvl="0" w:tplc="3C7CCB00">
      <w:start w:val="1"/>
      <w:numFmt w:val="decimal"/>
      <w:lvlText w:val="%1."/>
      <w:lvlJc w:val="left"/>
      <w:pPr>
        <w:ind w:left="644" w:hanging="360"/>
      </w:pPr>
      <w:rPr>
        <w:rFonts w:hint="default"/>
        <w:b/>
        <w:i/>
      </w:rPr>
    </w:lvl>
    <w:lvl w:ilvl="1" w:tplc="04190019" w:tentative="1">
      <w:start w:val="1"/>
      <w:numFmt w:val="lowerLetter"/>
      <w:lvlText w:val="%2."/>
      <w:lvlJc w:val="left"/>
      <w:pPr>
        <w:ind w:left="1274" w:hanging="360"/>
      </w:pPr>
    </w:lvl>
    <w:lvl w:ilvl="2" w:tplc="0419001B" w:tentative="1">
      <w:start w:val="1"/>
      <w:numFmt w:val="lowerRoman"/>
      <w:lvlText w:val="%3."/>
      <w:lvlJc w:val="right"/>
      <w:pPr>
        <w:ind w:left="1994" w:hanging="180"/>
      </w:pPr>
    </w:lvl>
    <w:lvl w:ilvl="3" w:tplc="0419000F" w:tentative="1">
      <w:start w:val="1"/>
      <w:numFmt w:val="decimal"/>
      <w:lvlText w:val="%4."/>
      <w:lvlJc w:val="left"/>
      <w:pPr>
        <w:ind w:left="2714" w:hanging="360"/>
      </w:pPr>
    </w:lvl>
    <w:lvl w:ilvl="4" w:tplc="04190019" w:tentative="1">
      <w:start w:val="1"/>
      <w:numFmt w:val="lowerLetter"/>
      <w:lvlText w:val="%5."/>
      <w:lvlJc w:val="left"/>
      <w:pPr>
        <w:ind w:left="3434" w:hanging="360"/>
      </w:pPr>
    </w:lvl>
    <w:lvl w:ilvl="5" w:tplc="0419001B" w:tentative="1">
      <w:start w:val="1"/>
      <w:numFmt w:val="lowerRoman"/>
      <w:lvlText w:val="%6."/>
      <w:lvlJc w:val="right"/>
      <w:pPr>
        <w:ind w:left="4154" w:hanging="180"/>
      </w:pPr>
    </w:lvl>
    <w:lvl w:ilvl="6" w:tplc="0419000F" w:tentative="1">
      <w:start w:val="1"/>
      <w:numFmt w:val="decimal"/>
      <w:lvlText w:val="%7."/>
      <w:lvlJc w:val="left"/>
      <w:pPr>
        <w:ind w:left="4874" w:hanging="360"/>
      </w:pPr>
    </w:lvl>
    <w:lvl w:ilvl="7" w:tplc="04190019" w:tentative="1">
      <w:start w:val="1"/>
      <w:numFmt w:val="lowerLetter"/>
      <w:lvlText w:val="%8."/>
      <w:lvlJc w:val="left"/>
      <w:pPr>
        <w:ind w:left="5594" w:hanging="360"/>
      </w:pPr>
    </w:lvl>
    <w:lvl w:ilvl="8" w:tplc="0419001B" w:tentative="1">
      <w:start w:val="1"/>
      <w:numFmt w:val="lowerRoman"/>
      <w:lvlText w:val="%9."/>
      <w:lvlJc w:val="right"/>
      <w:pPr>
        <w:ind w:left="6314" w:hanging="180"/>
      </w:pPr>
    </w:lvl>
  </w:abstractNum>
  <w:abstractNum w:abstractNumId="7" w15:restartNumberingAfterBreak="0">
    <w:nsid w:val="34BE16A3"/>
    <w:multiLevelType w:val="hybridMultilevel"/>
    <w:tmpl w:val="ADBCA95A"/>
    <w:lvl w:ilvl="0" w:tplc="0B46CA26">
      <w:start w:val="1"/>
      <w:numFmt w:val="decimal"/>
      <w:lvlText w:val="%1."/>
      <w:lvlJc w:val="left"/>
      <w:pPr>
        <w:ind w:left="-180" w:hanging="360"/>
      </w:pPr>
      <w:rPr>
        <w:rFonts w:ascii="Sylfaen" w:eastAsia="Times New Roman" w:hAnsi="Sylfaen" w:cs="Sylfaen" w:hint="default"/>
        <w:b w:val="0"/>
        <w:color w:val="000000" w:themeColor="text1"/>
        <w:sz w:val="24"/>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8" w15:restartNumberingAfterBreak="0">
    <w:nsid w:val="3760157C"/>
    <w:multiLevelType w:val="hybridMultilevel"/>
    <w:tmpl w:val="CC58E1C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4CEB129C"/>
    <w:multiLevelType w:val="hybridMultilevel"/>
    <w:tmpl w:val="4C468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D506F9"/>
    <w:multiLevelType w:val="multilevel"/>
    <w:tmpl w:val="48185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E225A8"/>
    <w:multiLevelType w:val="multilevel"/>
    <w:tmpl w:val="C2AE0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DB4003"/>
    <w:multiLevelType w:val="hybridMultilevel"/>
    <w:tmpl w:val="2FF06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6A7C73"/>
    <w:multiLevelType w:val="hybridMultilevel"/>
    <w:tmpl w:val="4E76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AC6FCF"/>
    <w:multiLevelType w:val="multilevel"/>
    <w:tmpl w:val="5B786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6D7CCE"/>
    <w:multiLevelType w:val="hybridMultilevel"/>
    <w:tmpl w:val="A2B6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17971"/>
    <w:multiLevelType w:val="multilevel"/>
    <w:tmpl w:val="92A43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02607188">
    <w:abstractNumId w:val="13"/>
  </w:num>
  <w:num w:numId="2" w16cid:durableId="2052068306">
    <w:abstractNumId w:val="12"/>
  </w:num>
  <w:num w:numId="3" w16cid:durableId="465663408">
    <w:abstractNumId w:val="9"/>
  </w:num>
  <w:num w:numId="4" w16cid:durableId="1040980313">
    <w:abstractNumId w:val="5"/>
  </w:num>
  <w:num w:numId="5" w16cid:durableId="2090613919">
    <w:abstractNumId w:val="0"/>
  </w:num>
  <w:num w:numId="6" w16cid:durableId="93867465">
    <w:abstractNumId w:val="7"/>
  </w:num>
  <w:num w:numId="7" w16cid:durableId="842671509">
    <w:abstractNumId w:val="6"/>
  </w:num>
  <w:num w:numId="8" w16cid:durableId="1876038344">
    <w:abstractNumId w:val="5"/>
  </w:num>
  <w:num w:numId="9" w16cid:durableId="320932086">
    <w:abstractNumId w:val="0"/>
  </w:num>
  <w:num w:numId="10" w16cid:durableId="13625154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5534357">
    <w:abstractNumId w:val="14"/>
  </w:num>
  <w:num w:numId="12" w16cid:durableId="362676847">
    <w:abstractNumId w:val="2"/>
  </w:num>
  <w:num w:numId="13" w16cid:durableId="185020241">
    <w:abstractNumId w:val="11"/>
  </w:num>
  <w:num w:numId="14" w16cid:durableId="1280184378">
    <w:abstractNumId w:val="16"/>
  </w:num>
  <w:num w:numId="15" w16cid:durableId="1101922500">
    <w:abstractNumId w:val="10"/>
  </w:num>
  <w:num w:numId="16" w16cid:durableId="1407728970">
    <w:abstractNumId w:val="4"/>
  </w:num>
  <w:num w:numId="17" w16cid:durableId="2108964819">
    <w:abstractNumId w:val="8"/>
  </w:num>
  <w:num w:numId="18" w16cid:durableId="267854454">
    <w:abstractNumId w:val="5"/>
  </w:num>
  <w:num w:numId="19" w16cid:durableId="411245301">
    <w:abstractNumId w:val="0"/>
  </w:num>
  <w:num w:numId="20" w16cid:durableId="1424454622">
    <w:abstractNumId w:val="1"/>
  </w:num>
  <w:num w:numId="21" w16cid:durableId="1057900106">
    <w:abstractNumId w:val="15"/>
  </w:num>
  <w:num w:numId="22" w16cid:durableId="1926764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9BB"/>
    <w:rsid w:val="00002192"/>
    <w:rsid w:val="00013AC7"/>
    <w:rsid w:val="00026EF6"/>
    <w:rsid w:val="0003045D"/>
    <w:rsid w:val="0003227A"/>
    <w:rsid w:val="0003731D"/>
    <w:rsid w:val="000442CC"/>
    <w:rsid w:val="00045528"/>
    <w:rsid w:val="00047310"/>
    <w:rsid w:val="00047CDF"/>
    <w:rsid w:val="00051E61"/>
    <w:rsid w:val="000529EA"/>
    <w:rsid w:val="00057C1E"/>
    <w:rsid w:val="00063C57"/>
    <w:rsid w:val="00063DFC"/>
    <w:rsid w:val="00066CF2"/>
    <w:rsid w:val="00073D0A"/>
    <w:rsid w:val="00076976"/>
    <w:rsid w:val="00082E00"/>
    <w:rsid w:val="000850F7"/>
    <w:rsid w:val="00086247"/>
    <w:rsid w:val="0009218F"/>
    <w:rsid w:val="00094A0B"/>
    <w:rsid w:val="000965B4"/>
    <w:rsid w:val="00097A58"/>
    <w:rsid w:val="000A7DBC"/>
    <w:rsid w:val="000B4A66"/>
    <w:rsid w:val="000B5A6A"/>
    <w:rsid w:val="000B7E1D"/>
    <w:rsid w:val="000C5BCF"/>
    <w:rsid w:val="000C68F6"/>
    <w:rsid w:val="000D12DA"/>
    <w:rsid w:val="000D28AF"/>
    <w:rsid w:val="000E1F4F"/>
    <w:rsid w:val="000E4EBF"/>
    <w:rsid w:val="000F541E"/>
    <w:rsid w:val="00104D0E"/>
    <w:rsid w:val="00111E11"/>
    <w:rsid w:val="00117FD1"/>
    <w:rsid w:val="00121588"/>
    <w:rsid w:val="0012226C"/>
    <w:rsid w:val="00126E20"/>
    <w:rsid w:val="00132BC0"/>
    <w:rsid w:val="00133946"/>
    <w:rsid w:val="001347C5"/>
    <w:rsid w:val="00141E65"/>
    <w:rsid w:val="00146C34"/>
    <w:rsid w:val="00146D05"/>
    <w:rsid w:val="001522E7"/>
    <w:rsid w:val="0016168D"/>
    <w:rsid w:val="00165C1D"/>
    <w:rsid w:val="001662C0"/>
    <w:rsid w:val="001668E3"/>
    <w:rsid w:val="00166B74"/>
    <w:rsid w:val="00167DD0"/>
    <w:rsid w:val="0018194F"/>
    <w:rsid w:val="00187D16"/>
    <w:rsid w:val="00194FF5"/>
    <w:rsid w:val="00197E2F"/>
    <w:rsid w:val="001A4714"/>
    <w:rsid w:val="001A5476"/>
    <w:rsid w:val="001A7003"/>
    <w:rsid w:val="001B3A47"/>
    <w:rsid w:val="001B5430"/>
    <w:rsid w:val="001B5FB3"/>
    <w:rsid w:val="001C5163"/>
    <w:rsid w:val="001C5B3D"/>
    <w:rsid w:val="001C64A8"/>
    <w:rsid w:val="001D4A2C"/>
    <w:rsid w:val="001D4AF2"/>
    <w:rsid w:val="001D6691"/>
    <w:rsid w:val="001D7398"/>
    <w:rsid w:val="001D7595"/>
    <w:rsid w:val="001E2BF4"/>
    <w:rsid w:val="001F05BA"/>
    <w:rsid w:val="0020118F"/>
    <w:rsid w:val="00202DC6"/>
    <w:rsid w:val="00205294"/>
    <w:rsid w:val="00206C3F"/>
    <w:rsid w:val="00211C37"/>
    <w:rsid w:val="00213645"/>
    <w:rsid w:val="00215EE9"/>
    <w:rsid w:val="0022216E"/>
    <w:rsid w:val="00223C98"/>
    <w:rsid w:val="0023699B"/>
    <w:rsid w:val="00237C59"/>
    <w:rsid w:val="0024423E"/>
    <w:rsid w:val="00245867"/>
    <w:rsid w:val="002458DA"/>
    <w:rsid w:val="00257ED0"/>
    <w:rsid w:val="00266FD6"/>
    <w:rsid w:val="0026715F"/>
    <w:rsid w:val="00267EEF"/>
    <w:rsid w:val="00270BCB"/>
    <w:rsid w:val="00270F4E"/>
    <w:rsid w:val="0027469C"/>
    <w:rsid w:val="0027560E"/>
    <w:rsid w:val="00290253"/>
    <w:rsid w:val="00290813"/>
    <w:rsid w:val="002A1CCA"/>
    <w:rsid w:val="002A5C24"/>
    <w:rsid w:val="002B38B3"/>
    <w:rsid w:val="002B6406"/>
    <w:rsid w:val="002C5970"/>
    <w:rsid w:val="002C5B9A"/>
    <w:rsid w:val="002D2F92"/>
    <w:rsid w:val="002D4CF5"/>
    <w:rsid w:val="002F2079"/>
    <w:rsid w:val="002F519B"/>
    <w:rsid w:val="002F6C9A"/>
    <w:rsid w:val="002F74A3"/>
    <w:rsid w:val="003010FD"/>
    <w:rsid w:val="00303A73"/>
    <w:rsid w:val="00305137"/>
    <w:rsid w:val="00307509"/>
    <w:rsid w:val="00311B4C"/>
    <w:rsid w:val="00314CC2"/>
    <w:rsid w:val="00316C3F"/>
    <w:rsid w:val="00331ADE"/>
    <w:rsid w:val="00337BBD"/>
    <w:rsid w:val="0035245E"/>
    <w:rsid w:val="0036257A"/>
    <w:rsid w:val="00364FAF"/>
    <w:rsid w:val="003653A9"/>
    <w:rsid w:val="00366463"/>
    <w:rsid w:val="00373BBC"/>
    <w:rsid w:val="003761E0"/>
    <w:rsid w:val="00376B73"/>
    <w:rsid w:val="00380CB2"/>
    <w:rsid w:val="00382172"/>
    <w:rsid w:val="00384D77"/>
    <w:rsid w:val="00386D77"/>
    <w:rsid w:val="0039190A"/>
    <w:rsid w:val="0039291E"/>
    <w:rsid w:val="003A3689"/>
    <w:rsid w:val="003B5E2C"/>
    <w:rsid w:val="003C6C96"/>
    <w:rsid w:val="003D0A82"/>
    <w:rsid w:val="003D30B0"/>
    <w:rsid w:val="003D30C0"/>
    <w:rsid w:val="003D3B2B"/>
    <w:rsid w:val="003E7015"/>
    <w:rsid w:val="003F5FA7"/>
    <w:rsid w:val="004007DB"/>
    <w:rsid w:val="00401A49"/>
    <w:rsid w:val="00407239"/>
    <w:rsid w:val="00410EE5"/>
    <w:rsid w:val="00416197"/>
    <w:rsid w:val="004234D5"/>
    <w:rsid w:val="00423F34"/>
    <w:rsid w:val="00426C90"/>
    <w:rsid w:val="00440557"/>
    <w:rsid w:val="004418F7"/>
    <w:rsid w:val="004614AA"/>
    <w:rsid w:val="00463139"/>
    <w:rsid w:val="00464478"/>
    <w:rsid w:val="004654EA"/>
    <w:rsid w:val="0047211D"/>
    <w:rsid w:val="00474A52"/>
    <w:rsid w:val="00476A43"/>
    <w:rsid w:val="004801F2"/>
    <w:rsid w:val="0048187A"/>
    <w:rsid w:val="00484B60"/>
    <w:rsid w:val="00491DF3"/>
    <w:rsid w:val="00496DE6"/>
    <w:rsid w:val="004A0F7C"/>
    <w:rsid w:val="004A14F4"/>
    <w:rsid w:val="004A33CC"/>
    <w:rsid w:val="004A6686"/>
    <w:rsid w:val="004B0819"/>
    <w:rsid w:val="004B5A93"/>
    <w:rsid w:val="004B6C54"/>
    <w:rsid w:val="004B6E33"/>
    <w:rsid w:val="004C0595"/>
    <w:rsid w:val="004C22AD"/>
    <w:rsid w:val="004C34DE"/>
    <w:rsid w:val="004C4D4E"/>
    <w:rsid w:val="004D070B"/>
    <w:rsid w:val="004D2DE1"/>
    <w:rsid w:val="004D380A"/>
    <w:rsid w:val="004D4A8A"/>
    <w:rsid w:val="004D71C3"/>
    <w:rsid w:val="004D7E51"/>
    <w:rsid w:val="004E772F"/>
    <w:rsid w:val="004F02E1"/>
    <w:rsid w:val="004F54C3"/>
    <w:rsid w:val="004F6496"/>
    <w:rsid w:val="004F64A2"/>
    <w:rsid w:val="004F7535"/>
    <w:rsid w:val="005035D1"/>
    <w:rsid w:val="00504A9B"/>
    <w:rsid w:val="00515904"/>
    <w:rsid w:val="00517FF6"/>
    <w:rsid w:val="00520099"/>
    <w:rsid w:val="0052213D"/>
    <w:rsid w:val="00526827"/>
    <w:rsid w:val="005269CD"/>
    <w:rsid w:val="00526B73"/>
    <w:rsid w:val="00527788"/>
    <w:rsid w:val="00531F48"/>
    <w:rsid w:val="00532D27"/>
    <w:rsid w:val="00533297"/>
    <w:rsid w:val="00534362"/>
    <w:rsid w:val="00535947"/>
    <w:rsid w:val="00536CC2"/>
    <w:rsid w:val="005376B4"/>
    <w:rsid w:val="00541814"/>
    <w:rsid w:val="00542161"/>
    <w:rsid w:val="005427A3"/>
    <w:rsid w:val="00551C09"/>
    <w:rsid w:val="0055719D"/>
    <w:rsid w:val="00566939"/>
    <w:rsid w:val="0057122C"/>
    <w:rsid w:val="005727EF"/>
    <w:rsid w:val="005757A6"/>
    <w:rsid w:val="005826F9"/>
    <w:rsid w:val="005834CD"/>
    <w:rsid w:val="00596B6B"/>
    <w:rsid w:val="00597BE8"/>
    <w:rsid w:val="005A0F31"/>
    <w:rsid w:val="005A43E1"/>
    <w:rsid w:val="005A6646"/>
    <w:rsid w:val="005B211C"/>
    <w:rsid w:val="005C0905"/>
    <w:rsid w:val="005C1898"/>
    <w:rsid w:val="005C1CE8"/>
    <w:rsid w:val="005C319E"/>
    <w:rsid w:val="005C7E36"/>
    <w:rsid w:val="005D1EE8"/>
    <w:rsid w:val="005D2DF0"/>
    <w:rsid w:val="005D3AFA"/>
    <w:rsid w:val="005E07FC"/>
    <w:rsid w:val="005E79B3"/>
    <w:rsid w:val="005F028F"/>
    <w:rsid w:val="005F09BB"/>
    <w:rsid w:val="005F3E21"/>
    <w:rsid w:val="005F410A"/>
    <w:rsid w:val="005F432B"/>
    <w:rsid w:val="005F5CB3"/>
    <w:rsid w:val="005F6B52"/>
    <w:rsid w:val="00606635"/>
    <w:rsid w:val="006118A8"/>
    <w:rsid w:val="006156B1"/>
    <w:rsid w:val="00617676"/>
    <w:rsid w:val="006203C1"/>
    <w:rsid w:val="006222DB"/>
    <w:rsid w:val="00624FED"/>
    <w:rsid w:val="00626651"/>
    <w:rsid w:val="00627686"/>
    <w:rsid w:val="00631EF3"/>
    <w:rsid w:val="006329F1"/>
    <w:rsid w:val="00634248"/>
    <w:rsid w:val="00635030"/>
    <w:rsid w:val="006410E8"/>
    <w:rsid w:val="00643506"/>
    <w:rsid w:val="00651AFB"/>
    <w:rsid w:val="00653F7C"/>
    <w:rsid w:val="006551B5"/>
    <w:rsid w:val="00656629"/>
    <w:rsid w:val="00670513"/>
    <w:rsid w:val="00671E90"/>
    <w:rsid w:val="0067239B"/>
    <w:rsid w:val="00672411"/>
    <w:rsid w:val="006747E2"/>
    <w:rsid w:val="00674D0F"/>
    <w:rsid w:val="00681B56"/>
    <w:rsid w:val="00685A21"/>
    <w:rsid w:val="00685E04"/>
    <w:rsid w:val="00687DD2"/>
    <w:rsid w:val="00693D7E"/>
    <w:rsid w:val="00695290"/>
    <w:rsid w:val="006A0A19"/>
    <w:rsid w:val="006A1563"/>
    <w:rsid w:val="006A40AD"/>
    <w:rsid w:val="006A46C4"/>
    <w:rsid w:val="006B1210"/>
    <w:rsid w:val="006B2A5E"/>
    <w:rsid w:val="006C51CD"/>
    <w:rsid w:val="006C5FE1"/>
    <w:rsid w:val="006C6E5E"/>
    <w:rsid w:val="006D5880"/>
    <w:rsid w:val="006D7B2D"/>
    <w:rsid w:val="006E0C9D"/>
    <w:rsid w:val="006E148D"/>
    <w:rsid w:val="006E3F4B"/>
    <w:rsid w:val="006E6211"/>
    <w:rsid w:val="006F0782"/>
    <w:rsid w:val="006F7E08"/>
    <w:rsid w:val="00716513"/>
    <w:rsid w:val="00720CC3"/>
    <w:rsid w:val="0072348B"/>
    <w:rsid w:val="007252EE"/>
    <w:rsid w:val="00725560"/>
    <w:rsid w:val="00735C55"/>
    <w:rsid w:val="007367BC"/>
    <w:rsid w:val="007371C7"/>
    <w:rsid w:val="007373DA"/>
    <w:rsid w:val="007422F6"/>
    <w:rsid w:val="00743BBA"/>
    <w:rsid w:val="007454F6"/>
    <w:rsid w:val="007478A5"/>
    <w:rsid w:val="00770773"/>
    <w:rsid w:val="00772603"/>
    <w:rsid w:val="007736B1"/>
    <w:rsid w:val="00776051"/>
    <w:rsid w:val="00777945"/>
    <w:rsid w:val="007779AA"/>
    <w:rsid w:val="00782570"/>
    <w:rsid w:val="00782FC7"/>
    <w:rsid w:val="00787712"/>
    <w:rsid w:val="007904B3"/>
    <w:rsid w:val="00790598"/>
    <w:rsid w:val="007907E8"/>
    <w:rsid w:val="00790CA2"/>
    <w:rsid w:val="00794760"/>
    <w:rsid w:val="007950C7"/>
    <w:rsid w:val="007A0C63"/>
    <w:rsid w:val="007A5081"/>
    <w:rsid w:val="007A5327"/>
    <w:rsid w:val="007B24F4"/>
    <w:rsid w:val="007B4CDD"/>
    <w:rsid w:val="007B4EB7"/>
    <w:rsid w:val="007B4F7B"/>
    <w:rsid w:val="007B5DBB"/>
    <w:rsid w:val="007B701C"/>
    <w:rsid w:val="007C1367"/>
    <w:rsid w:val="007C4202"/>
    <w:rsid w:val="007D04BE"/>
    <w:rsid w:val="007D05EE"/>
    <w:rsid w:val="007D1412"/>
    <w:rsid w:val="007D3EBB"/>
    <w:rsid w:val="007D57D4"/>
    <w:rsid w:val="007F24CE"/>
    <w:rsid w:val="0080159E"/>
    <w:rsid w:val="008127E3"/>
    <w:rsid w:val="00813B84"/>
    <w:rsid w:val="0081544C"/>
    <w:rsid w:val="00820315"/>
    <w:rsid w:val="0082205C"/>
    <w:rsid w:val="008226F2"/>
    <w:rsid w:val="00822846"/>
    <w:rsid w:val="0082373A"/>
    <w:rsid w:val="00823C33"/>
    <w:rsid w:val="00826CB1"/>
    <w:rsid w:val="00832ED3"/>
    <w:rsid w:val="00833C9E"/>
    <w:rsid w:val="00834615"/>
    <w:rsid w:val="008349EF"/>
    <w:rsid w:val="00841617"/>
    <w:rsid w:val="00843D6E"/>
    <w:rsid w:val="008454AA"/>
    <w:rsid w:val="0084710E"/>
    <w:rsid w:val="00856379"/>
    <w:rsid w:val="008613DB"/>
    <w:rsid w:val="00866CBD"/>
    <w:rsid w:val="00875B16"/>
    <w:rsid w:val="00876751"/>
    <w:rsid w:val="00877ABE"/>
    <w:rsid w:val="00880C74"/>
    <w:rsid w:val="00886DD0"/>
    <w:rsid w:val="008874DF"/>
    <w:rsid w:val="008954C1"/>
    <w:rsid w:val="008B4CD0"/>
    <w:rsid w:val="008B5701"/>
    <w:rsid w:val="008B6613"/>
    <w:rsid w:val="008C4F67"/>
    <w:rsid w:val="008C629D"/>
    <w:rsid w:val="008E21C9"/>
    <w:rsid w:val="008E664B"/>
    <w:rsid w:val="008E7047"/>
    <w:rsid w:val="008E7BD7"/>
    <w:rsid w:val="008F0F18"/>
    <w:rsid w:val="008F174B"/>
    <w:rsid w:val="008F2323"/>
    <w:rsid w:val="008F26DE"/>
    <w:rsid w:val="008F4BEF"/>
    <w:rsid w:val="008F7060"/>
    <w:rsid w:val="008F785C"/>
    <w:rsid w:val="009001AB"/>
    <w:rsid w:val="0090111B"/>
    <w:rsid w:val="009033AF"/>
    <w:rsid w:val="009047DF"/>
    <w:rsid w:val="00925B95"/>
    <w:rsid w:val="0092697C"/>
    <w:rsid w:val="00926AD3"/>
    <w:rsid w:val="00932087"/>
    <w:rsid w:val="0094312D"/>
    <w:rsid w:val="00944406"/>
    <w:rsid w:val="00945834"/>
    <w:rsid w:val="00946C05"/>
    <w:rsid w:val="009471BE"/>
    <w:rsid w:val="009500F4"/>
    <w:rsid w:val="0096068F"/>
    <w:rsid w:val="00966726"/>
    <w:rsid w:val="009741FE"/>
    <w:rsid w:val="00977728"/>
    <w:rsid w:val="00977C87"/>
    <w:rsid w:val="009822ED"/>
    <w:rsid w:val="00985E2C"/>
    <w:rsid w:val="00994EF0"/>
    <w:rsid w:val="009965CF"/>
    <w:rsid w:val="009A0CE8"/>
    <w:rsid w:val="009A0EB7"/>
    <w:rsid w:val="009A3499"/>
    <w:rsid w:val="009B3A19"/>
    <w:rsid w:val="009C24EE"/>
    <w:rsid w:val="009C5844"/>
    <w:rsid w:val="009C5A20"/>
    <w:rsid w:val="009D23DB"/>
    <w:rsid w:val="009E0917"/>
    <w:rsid w:val="009E51A7"/>
    <w:rsid w:val="009E710A"/>
    <w:rsid w:val="009F329A"/>
    <w:rsid w:val="00A0085B"/>
    <w:rsid w:val="00A025CD"/>
    <w:rsid w:val="00A05AE8"/>
    <w:rsid w:val="00A11FF6"/>
    <w:rsid w:val="00A15BF1"/>
    <w:rsid w:val="00A1727B"/>
    <w:rsid w:val="00A20791"/>
    <w:rsid w:val="00A20BD7"/>
    <w:rsid w:val="00A2355A"/>
    <w:rsid w:val="00A25F04"/>
    <w:rsid w:val="00A2633B"/>
    <w:rsid w:val="00A37274"/>
    <w:rsid w:val="00A41CE7"/>
    <w:rsid w:val="00A46C7F"/>
    <w:rsid w:val="00A471BD"/>
    <w:rsid w:val="00A516AD"/>
    <w:rsid w:val="00A530DC"/>
    <w:rsid w:val="00A5388E"/>
    <w:rsid w:val="00A60FC1"/>
    <w:rsid w:val="00A6298B"/>
    <w:rsid w:val="00A72717"/>
    <w:rsid w:val="00A767B8"/>
    <w:rsid w:val="00A771EB"/>
    <w:rsid w:val="00A778D1"/>
    <w:rsid w:val="00A81D41"/>
    <w:rsid w:val="00A876E0"/>
    <w:rsid w:val="00A91571"/>
    <w:rsid w:val="00AA2B07"/>
    <w:rsid w:val="00AA4664"/>
    <w:rsid w:val="00AA5D1F"/>
    <w:rsid w:val="00AB6CDE"/>
    <w:rsid w:val="00AB798B"/>
    <w:rsid w:val="00AD1130"/>
    <w:rsid w:val="00AE028A"/>
    <w:rsid w:val="00AE1CCA"/>
    <w:rsid w:val="00AF0B56"/>
    <w:rsid w:val="00AF1951"/>
    <w:rsid w:val="00AF1E05"/>
    <w:rsid w:val="00AF5FE2"/>
    <w:rsid w:val="00AF70AB"/>
    <w:rsid w:val="00AF7D56"/>
    <w:rsid w:val="00B013F6"/>
    <w:rsid w:val="00B01739"/>
    <w:rsid w:val="00B03235"/>
    <w:rsid w:val="00B047C0"/>
    <w:rsid w:val="00B06D98"/>
    <w:rsid w:val="00B1580C"/>
    <w:rsid w:val="00B25501"/>
    <w:rsid w:val="00B268DF"/>
    <w:rsid w:val="00B4011A"/>
    <w:rsid w:val="00B42196"/>
    <w:rsid w:val="00B42336"/>
    <w:rsid w:val="00B434A6"/>
    <w:rsid w:val="00B44BDC"/>
    <w:rsid w:val="00B46634"/>
    <w:rsid w:val="00B46E31"/>
    <w:rsid w:val="00B46F9B"/>
    <w:rsid w:val="00B47EF8"/>
    <w:rsid w:val="00B527DB"/>
    <w:rsid w:val="00B536F8"/>
    <w:rsid w:val="00B62B14"/>
    <w:rsid w:val="00B63485"/>
    <w:rsid w:val="00B73210"/>
    <w:rsid w:val="00B766E7"/>
    <w:rsid w:val="00B7687B"/>
    <w:rsid w:val="00B77081"/>
    <w:rsid w:val="00B771E6"/>
    <w:rsid w:val="00B8058B"/>
    <w:rsid w:val="00B8143C"/>
    <w:rsid w:val="00B90129"/>
    <w:rsid w:val="00B91A48"/>
    <w:rsid w:val="00B9263A"/>
    <w:rsid w:val="00B92B56"/>
    <w:rsid w:val="00B95A33"/>
    <w:rsid w:val="00BA2761"/>
    <w:rsid w:val="00BA5F58"/>
    <w:rsid w:val="00BA610A"/>
    <w:rsid w:val="00BB074C"/>
    <w:rsid w:val="00BB086F"/>
    <w:rsid w:val="00BB3316"/>
    <w:rsid w:val="00BB3DF1"/>
    <w:rsid w:val="00BB437B"/>
    <w:rsid w:val="00BB58ED"/>
    <w:rsid w:val="00BC1A25"/>
    <w:rsid w:val="00BC2805"/>
    <w:rsid w:val="00BC3A8F"/>
    <w:rsid w:val="00BC68F9"/>
    <w:rsid w:val="00BD02F7"/>
    <w:rsid w:val="00BD3736"/>
    <w:rsid w:val="00BE032A"/>
    <w:rsid w:val="00BE2071"/>
    <w:rsid w:val="00BE26D5"/>
    <w:rsid w:val="00BE29E8"/>
    <w:rsid w:val="00BE52E7"/>
    <w:rsid w:val="00BE6EFB"/>
    <w:rsid w:val="00BF0E27"/>
    <w:rsid w:val="00BF0E8B"/>
    <w:rsid w:val="00C05BA1"/>
    <w:rsid w:val="00C10F21"/>
    <w:rsid w:val="00C11776"/>
    <w:rsid w:val="00C117D2"/>
    <w:rsid w:val="00C134D9"/>
    <w:rsid w:val="00C14158"/>
    <w:rsid w:val="00C149CE"/>
    <w:rsid w:val="00C229F7"/>
    <w:rsid w:val="00C27D47"/>
    <w:rsid w:val="00C3347D"/>
    <w:rsid w:val="00C33BCA"/>
    <w:rsid w:val="00C41F98"/>
    <w:rsid w:val="00C420DE"/>
    <w:rsid w:val="00C4348A"/>
    <w:rsid w:val="00C44790"/>
    <w:rsid w:val="00C533A7"/>
    <w:rsid w:val="00C614E9"/>
    <w:rsid w:val="00C64826"/>
    <w:rsid w:val="00C659C8"/>
    <w:rsid w:val="00C65D39"/>
    <w:rsid w:val="00C67517"/>
    <w:rsid w:val="00C74424"/>
    <w:rsid w:val="00C74845"/>
    <w:rsid w:val="00C75ADB"/>
    <w:rsid w:val="00C810F7"/>
    <w:rsid w:val="00C8112F"/>
    <w:rsid w:val="00C81329"/>
    <w:rsid w:val="00C82526"/>
    <w:rsid w:val="00C830CA"/>
    <w:rsid w:val="00C911E8"/>
    <w:rsid w:val="00C91E25"/>
    <w:rsid w:val="00C96A0F"/>
    <w:rsid w:val="00C96A96"/>
    <w:rsid w:val="00CA1C1B"/>
    <w:rsid w:val="00CA433C"/>
    <w:rsid w:val="00CA782C"/>
    <w:rsid w:val="00CB0C25"/>
    <w:rsid w:val="00CB2B14"/>
    <w:rsid w:val="00CB47AF"/>
    <w:rsid w:val="00CB6ABC"/>
    <w:rsid w:val="00CC2016"/>
    <w:rsid w:val="00CC301F"/>
    <w:rsid w:val="00CC43F0"/>
    <w:rsid w:val="00CC67A5"/>
    <w:rsid w:val="00CC7A35"/>
    <w:rsid w:val="00CE16CD"/>
    <w:rsid w:val="00CF2139"/>
    <w:rsid w:val="00CF2C89"/>
    <w:rsid w:val="00CF2CFC"/>
    <w:rsid w:val="00D017A4"/>
    <w:rsid w:val="00D02E2D"/>
    <w:rsid w:val="00D04221"/>
    <w:rsid w:val="00D12722"/>
    <w:rsid w:val="00D14503"/>
    <w:rsid w:val="00D16101"/>
    <w:rsid w:val="00D1767B"/>
    <w:rsid w:val="00D20B02"/>
    <w:rsid w:val="00D2329C"/>
    <w:rsid w:val="00D25B7F"/>
    <w:rsid w:val="00D263BE"/>
    <w:rsid w:val="00D33DF9"/>
    <w:rsid w:val="00D408F8"/>
    <w:rsid w:val="00D40DFB"/>
    <w:rsid w:val="00D440DA"/>
    <w:rsid w:val="00D46A57"/>
    <w:rsid w:val="00D55B81"/>
    <w:rsid w:val="00D56434"/>
    <w:rsid w:val="00D622F7"/>
    <w:rsid w:val="00D65883"/>
    <w:rsid w:val="00D73C24"/>
    <w:rsid w:val="00D75B7F"/>
    <w:rsid w:val="00D76469"/>
    <w:rsid w:val="00D83258"/>
    <w:rsid w:val="00D865CC"/>
    <w:rsid w:val="00D86D36"/>
    <w:rsid w:val="00D90564"/>
    <w:rsid w:val="00D93EB5"/>
    <w:rsid w:val="00D97773"/>
    <w:rsid w:val="00DA0A28"/>
    <w:rsid w:val="00DA2D28"/>
    <w:rsid w:val="00DB0CA0"/>
    <w:rsid w:val="00DB0CA9"/>
    <w:rsid w:val="00DB17DC"/>
    <w:rsid w:val="00DC11F1"/>
    <w:rsid w:val="00DC2867"/>
    <w:rsid w:val="00DC4AB7"/>
    <w:rsid w:val="00DD14A4"/>
    <w:rsid w:val="00DD3E21"/>
    <w:rsid w:val="00DD5373"/>
    <w:rsid w:val="00DF1C6D"/>
    <w:rsid w:val="00DF461E"/>
    <w:rsid w:val="00E00F7C"/>
    <w:rsid w:val="00E01600"/>
    <w:rsid w:val="00E05B34"/>
    <w:rsid w:val="00E12B68"/>
    <w:rsid w:val="00E17567"/>
    <w:rsid w:val="00E27A7D"/>
    <w:rsid w:val="00E326FD"/>
    <w:rsid w:val="00E348BD"/>
    <w:rsid w:val="00E356D3"/>
    <w:rsid w:val="00E416E0"/>
    <w:rsid w:val="00E44E20"/>
    <w:rsid w:val="00E50252"/>
    <w:rsid w:val="00E52307"/>
    <w:rsid w:val="00E529CD"/>
    <w:rsid w:val="00E54CE5"/>
    <w:rsid w:val="00E61FA5"/>
    <w:rsid w:val="00E62598"/>
    <w:rsid w:val="00E71764"/>
    <w:rsid w:val="00E77777"/>
    <w:rsid w:val="00E7784A"/>
    <w:rsid w:val="00E834E2"/>
    <w:rsid w:val="00E8545C"/>
    <w:rsid w:val="00E854E3"/>
    <w:rsid w:val="00E86444"/>
    <w:rsid w:val="00E86C2D"/>
    <w:rsid w:val="00E871B0"/>
    <w:rsid w:val="00E92E94"/>
    <w:rsid w:val="00E95FB5"/>
    <w:rsid w:val="00E964D8"/>
    <w:rsid w:val="00E96696"/>
    <w:rsid w:val="00EA3A7A"/>
    <w:rsid w:val="00EA7530"/>
    <w:rsid w:val="00EB2BC0"/>
    <w:rsid w:val="00EB57EB"/>
    <w:rsid w:val="00EC3831"/>
    <w:rsid w:val="00EC3C69"/>
    <w:rsid w:val="00EC5065"/>
    <w:rsid w:val="00EC5A2C"/>
    <w:rsid w:val="00ED1BFD"/>
    <w:rsid w:val="00ED4DFF"/>
    <w:rsid w:val="00ED7154"/>
    <w:rsid w:val="00EF1C2A"/>
    <w:rsid w:val="00EF2C68"/>
    <w:rsid w:val="00EF5C7D"/>
    <w:rsid w:val="00F048D0"/>
    <w:rsid w:val="00F15926"/>
    <w:rsid w:val="00F20A74"/>
    <w:rsid w:val="00F21266"/>
    <w:rsid w:val="00F4387A"/>
    <w:rsid w:val="00F45F25"/>
    <w:rsid w:val="00F62AFF"/>
    <w:rsid w:val="00F6566C"/>
    <w:rsid w:val="00F65A99"/>
    <w:rsid w:val="00F66EEA"/>
    <w:rsid w:val="00F67838"/>
    <w:rsid w:val="00F71DCB"/>
    <w:rsid w:val="00F72A5A"/>
    <w:rsid w:val="00F733A4"/>
    <w:rsid w:val="00F76FB8"/>
    <w:rsid w:val="00FA4D1A"/>
    <w:rsid w:val="00FA5EEB"/>
    <w:rsid w:val="00FB7F58"/>
    <w:rsid w:val="00FC13FB"/>
    <w:rsid w:val="00FD5F16"/>
    <w:rsid w:val="00FD7704"/>
    <w:rsid w:val="00FE494F"/>
    <w:rsid w:val="00FE7B97"/>
    <w:rsid w:val="00FF0D94"/>
    <w:rsid w:val="00FF3355"/>
    <w:rsid w:val="00FF3D3C"/>
    <w:rsid w:val="00FF41E8"/>
    <w:rsid w:val="00FF5F52"/>
    <w:rsid w:val="00FF6177"/>
    <w:rsid w:val="00FF6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87279"/>
  <w15:docId w15:val="{A6BEE099-C664-499A-A479-ED6F503CF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26F9"/>
  </w:style>
  <w:style w:type="paragraph" w:styleId="3">
    <w:name w:val="heading 3"/>
    <w:basedOn w:val="a"/>
    <w:next w:val="a"/>
    <w:link w:val="30"/>
    <w:qFormat/>
    <w:rsid w:val="00693D7E"/>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268DF"/>
    <w:pPr>
      <w:ind w:left="720"/>
      <w:contextualSpacing/>
    </w:pPr>
  </w:style>
  <w:style w:type="character" w:customStyle="1" w:styleId="a4">
    <w:name w:val="Абзац списка Знак"/>
    <w:link w:val="a3"/>
    <w:uiPriority w:val="34"/>
    <w:qFormat/>
    <w:locked/>
    <w:rsid w:val="004F7535"/>
  </w:style>
  <w:style w:type="paragraph" w:styleId="a5">
    <w:name w:val="Balloon Text"/>
    <w:basedOn w:val="a"/>
    <w:link w:val="a6"/>
    <w:uiPriority w:val="99"/>
    <w:semiHidden/>
    <w:unhideWhenUsed/>
    <w:rsid w:val="004F75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7535"/>
    <w:rPr>
      <w:rFonts w:ascii="Tahoma" w:hAnsi="Tahoma" w:cs="Tahoma"/>
      <w:sz w:val="16"/>
      <w:szCs w:val="16"/>
    </w:rPr>
  </w:style>
  <w:style w:type="character" w:styleId="a7">
    <w:name w:val="Hyperlink"/>
    <w:basedOn w:val="a0"/>
    <w:unhideWhenUsed/>
    <w:rsid w:val="00416197"/>
    <w:rPr>
      <w:color w:val="0000FF" w:themeColor="hyperlink"/>
      <w:u w:val="single"/>
    </w:rPr>
  </w:style>
  <w:style w:type="paragraph" w:styleId="HTML">
    <w:name w:val="HTML Preformatted"/>
    <w:basedOn w:val="a"/>
    <w:link w:val="HTML0"/>
    <w:uiPriority w:val="99"/>
    <w:unhideWhenUsed/>
    <w:rsid w:val="00736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367BC"/>
    <w:rPr>
      <w:rFonts w:ascii="Courier New" w:eastAsia="Times New Roman" w:hAnsi="Courier New" w:cs="Courier New"/>
      <w:sz w:val="20"/>
      <w:szCs w:val="20"/>
      <w:lang w:eastAsia="ru-RU"/>
    </w:rPr>
  </w:style>
  <w:style w:type="character" w:customStyle="1" w:styleId="30">
    <w:name w:val="Заголовок 3 Знак"/>
    <w:basedOn w:val="a0"/>
    <w:link w:val="3"/>
    <w:rsid w:val="00693D7E"/>
    <w:rPr>
      <w:rFonts w:ascii="Arial LatArm" w:eastAsia="Times New Roman" w:hAnsi="Arial LatArm" w:cs="Times New Roman"/>
      <w:i/>
      <w:sz w:val="20"/>
      <w:szCs w:val="20"/>
      <w:lang w:val="en-AU"/>
    </w:rPr>
  </w:style>
  <w:style w:type="paragraph" w:styleId="a8">
    <w:name w:val="No Spacing"/>
    <w:uiPriority w:val="1"/>
    <w:qFormat/>
    <w:rsid w:val="007252EE"/>
    <w:pPr>
      <w:spacing w:after="0" w:line="240" w:lineRule="auto"/>
    </w:pPr>
    <w:rPr>
      <w:rFonts w:ascii="Arial Armenian" w:eastAsia="Times New Roman" w:hAnsi="Arial Armenian" w:cs="Times New Roman"/>
      <w:sz w:val="28"/>
      <w:szCs w:val="28"/>
      <w:lang w:val="en-US"/>
    </w:rPr>
  </w:style>
  <w:style w:type="paragraph" w:styleId="a9">
    <w:name w:val="Body Text"/>
    <w:basedOn w:val="a"/>
    <w:link w:val="aa"/>
    <w:unhideWhenUsed/>
    <w:rsid w:val="007A5081"/>
    <w:pPr>
      <w:spacing w:after="120" w:line="240" w:lineRule="auto"/>
    </w:pPr>
    <w:rPr>
      <w:rFonts w:ascii="Times New Roman" w:eastAsia="Times New Roman" w:hAnsi="Times New Roman" w:cs="Times New Roman"/>
      <w:sz w:val="24"/>
      <w:szCs w:val="24"/>
      <w:lang w:val="en-US"/>
    </w:rPr>
  </w:style>
  <w:style w:type="character" w:customStyle="1" w:styleId="aa">
    <w:name w:val="Основной текст Знак"/>
    <w:basedOn w:val="a0"/>
    <w:link w:val="a9"/>
    <w:rsid w:val="007A5081"/>
    <w:rPr>
      <w:rFonts w:ascii="Times New Roman" w:eastAsia="Times New Roman" w:hAnsi="Times New Roman" w:cs="Times New Roman"/>
      <w:sz w:val="24"/>
      <w:szCs w:val="24"/>
      <w:lang w:val="en-US"/>
    </w:rPr>
  </w:style>
  <w:style w:type="paragraph" w:customStyle="1" w:styleId="msonormalmrcssattr">
    <w:name w:val="msonormal_mr_css_attr"/>
    <w:basedOn w:val="a"/>
    <w:rsid w:val="001D4AF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46291">
      <w:bodyDiv w:val="1"/>
      <w:marLeft w:val="0"/>
      <w:marRight w:val="0"/>
      <w:marTop w:val="0"/>
      <w:marBottom w:val="0"/>
      <w:divBdr>
        <w:top w:val="none" w:sz="0" w:space="0" w:color="auto"/>
        <w:left w:val="none" w:sz="0" w:space="0" w:color="auto"/>
        <w:bottom w:val="none" w:sz="0" w:space="0" w:color="auto"/>
        <w:right w:val="none" w:sz="0" w:space="0" w:color="auto"/>
      </w:divBdr>
    </w:div>
    <w:div w:id="222914681">
      <w:bodyDiv w:val="1"/>
      <w:marLeft w:val="0"/>
      <w:marRight w:val="0"/>
      <w:marTop w:val="0"/>
      <w:marBottom w:val="0"/>
      <w:divBdr>
        <w:top w:val="none" w:sz="0" w:space="0" w:color="auto"/>
        <w:left w:val="none" w:sz="0" w:space="0" w:color="auto"/>
        <w:bottom w:val="none" w:sz="0" w:space="0" w:color="auto"/>
        <w:right w:val="none" w:sz="0" w:space="0" w:color="auto"/>
      </w:divBdr>
    </w:div>
    <w:div w:id="319116955">
      <w:bodyDiv w:val="1"/>
      <w:marLeft w:val="0"/>
      <w:marRight w:val="0"/>
      <w:marTop w:val="0"/>
      <w:marBottom w:val="0"/>
      <w:divBdr>
        <w:top w:val="none" w:sz="0" w:space="0" w:color="auto"/>
        <w:left w:val="none" w:sz="0" w:space="0" w:color="auto"/>
        <w:bottom w:val="none" w:sz="0" w:space="0" w:color="auto"/>
        <w:right w:val="none" w:sz="0" w:space="0" w:color="auto"/>
      </w:divBdr>
    </w:div>
    <w:div w:id="430004542">
      <w:bodyDiv w:val="1"/>
      <w:marLeft w:val="0"/>
      <w:marRight w:val="0"/>
      <w:marTop w:val="0"/>
      <w:marBottom w:val="0"/>
      <w:divBdr>
        <w:top w:val="none" w:sz="0" w:space="0" w:color="auto"/>
        <w:left w:val="none" w:sz="0" w:space="0" w:color="auto"/>
        <w:bottom w:val="none" w:sz="0" w:space="0" w:color="auto"/>
        <w:right w:val="none" w:sz="0" w:space="0" w:color="auto"/>
      </w:divBdr>
    </w:div>
    <w:div w:id="454909887">
      <w:bodyDiv w:val="1"/>
      <w:marLeft w:val="0"/>
      <w:marRight w:val="0"/>
      <w:marTop w:val="0"/>
      <w:marBottom w:val="0"/>
      <w:divBdr>
        <w:top w:val="none" w:sz="0" w:space="0" w:color="auto"/>
        <w:left w:val="none" w:sz="0" w:space="0" w:color="auto"/>
        <w:bottom w:val="none" w:sz="0" w:space="0" w:color="auto"/>
        <w:right w:val="none" w:sz="0" w:space="0" w:color="auto"/>
      </w:divBdr>
    </w:div>
    <w:div w:id="604777618">
      <w:bodyDiv w:val="1"/>
      <w:marLeft w:val="0"/>
      <w:marRight w:val="0"/>
      <w:marTop w:val="0"/>
      <w:marBottom w:val="0"/>
      <w:divBdr>
        <w:top w:val="none" w:sz="0" w:space="0" w:color="auto"/>
        <w:left w:val="none" w:sz="0" w:space="0" w:color="auto"/>
        <w:bottom w:val="none" w:sz="0" w:space="0" w:color="auto"/>
        <w:right w:val="none" w:sz="0" w:space="0" w:color="auto"/>
      </w:divBdr>
    </w:div>
    <w:div w:id="680937137">
      <w:bodyDiv w:val="1"/>
      <w:marLeft w:val="0"/>
      <w:marRight w:val="0"/>
      <w:marTop w:val="0"/>
      <w:marBottom w:val="0"/>
      <w:divBdr>
        <w:top w:val="none" w:sz="0" w:space="0" w:color="auto"/>
        <w:left w:val="none" w:sz="0" w:space="0" w:color="auto"/>
        <w:bottom w:val="none" w:sz="0" w:space="0" w:color="auto"/>
        <w:right w:val="none" w:sz="0" w:space="0" w:color="auto"/>
      </w:divBdr>
    </w:div>
    <w:div w:id="684131348">
      <w:bodyDiv w:val="1"/>
      <w:marLeft w:val="0"/>
      <w:marRight w:val="0"/>
      <w:marTop w:val="0"/>
      <w:marBottom w:val="0"/>
      <w:divBdr>
        <w:top w:val="none" w:sz="0" w:space="0" w:color="auto"/>
        <w:left w:val="none" w:sz="0" w:space="0" w:color="auto"/>
        <w:bottom w:val="none" w:sz="0" w:space="0" w:color="auto"/>
        <w:right w:val="none" w:sz="0" w:space="0" w:color="auto"/>
      </w:divBdr>
    </w:div>
    <w:div w:id="936525748">
      <w:bodyDiv w:val="1"/>
      <w:marLeft w:val="0"/>
      <w:marRight w:val="0"/>
      <w:marTop w:val="0"/>
      <w:marBottom w:val="0"/>
      <w:divBdr>
        <w:top w:val="none" w:sz="0" w:space="0" w:color="auto"/>
        <w:left w:val="none" w:sz="0" w:space="0" w:color="auto"/>
        <w:bottom w:val="none" w:sz="0" w:space="0" w:color="auto"/>
        <w:right w:val="none" w:sz="0" w:space="0" w:color="auto"/>
      </w:divBdr>
    </w:div>
    <w:div w:id="1507132470">
      <w:bodyDiv w:val="1"/>
      <w:marLeft w:val="0"/>
      <w:marRight w:val="0"/>
      <w:marTop w:val="0"/>
      <w:marBottom w:val="0"/>
      <w:divBdr>
        <w:top w:val="none" w:sz="0" w:space="0" w:color="auto"/>
        <w:left w:val="none" w:sz="0" w:space="0" w:color="auto"/>
        <w:bottom w:val="none" w:sz="0" w:space="0" w:color="auto"/>
        <w:right w:val="none" w:sz="0" w:space="0" w:color="auto"/>
      </w:divBdr>
    </w:div>
    <w:div w:id="1559587125">
      <w:bodyDiv w:val="1"/>
      <w:marLeft w:val="0"/>
      <w:marRight w:val="0"/>
      <w:marTop w:val="0"/>
      <w:marBottom w:val="0"/>
      <w:divBdr>
        <w:top w:val="none" w:sz="0" w:space="0" w:color="auto"/>
        <w:left w:val="none" w:sz="0" w:space="0" w:color="auto"/>
        <w:bottom w:val="none" w:sz="0" w:space="0" w:color="auto"/>
        <w:right w:val="none" w:sz="0" w:space="0" w:color="auto"/>
      </w:divBdr>
    </w:div>
    <w:div w:id="1559626590">
      <w:bodyDiv w:val="1"/>
      <w:marLeft w:val="0"/>
      <w:marRight w:val="0"/>
      <w:marTop w:val="0"/>
      <w:marBottom w:val="0"/>
      <w:divBdr>
        <w:top w:val="none" w:sz="0" w:space="0" w:color="auto"/>
        <w:left w:val="none" w:sz="0" w:space="0" w:color="auto"/>
        <w:bottom w:val="none" w:sz="0" w:space="0" w:color="auto"/>
        <w:right w:val="none" w:sz="0" w:space="0" w:color="auto"/>
      </w:divBdr>
    </w:div>
    <w:div w:id="1573008216">
      <w:bodyDiv w:val="1"/>
      <w:marLeft w:val="0"/>
      <w:marRight w:val="0"/>
      <w:marTop w:val="0"/>
      <w:marBottom w:val="0"/>
      <w:divBdr>
        <w:top w:val="none" w:sz="0" w:space="0" w:color="auto"/>
        <w:left w:val="none" w:sz="0" w:space="0" w:color="auto"/>
        <w:bottom w:val="none" w:sz="0" w:space="0" w:color="auto"/>
        <w:right w:val="none" w:sz="0" w:space="0" w:color="auto"/>
      </w:divBdr>
    </w:div>
    <w:div w:id="1605264944">
      <w:bodyDiv w:val="1"/>
      <w:marLeft w:val="0"/>
      <w:marRight w:val="0"/>
      <w:marTop w:val="0"/>
      <w:marBottom w:val="0"/>
      <w:divBdr>
        <w:top w:val="none" w:sz="0" w:space="0" w:color="auto"/>
        <w:left w:val="none" w:sz="0" w:space="0" w:color="auto"/>
        <w:bottom w:val="none" w:sz="0" w:space="0" w:color="auto"/>
        <w:right w:val="none" w:sz="0" w:space="0" w:color="auto"/>
      </w:divBdr>
    </w:div>
    <w:div w:id="1620409060">
      <w:bodyDiv w:val="1"/>
      <w:marLeft w:val="0"/>
      <w:marRight w:val="0"/>
      <w:marTop w:val="0"/>
      <w:marBottom w:val="0"/>
      <w:divBdr>
        <w:top w:val="none" w:sz="0" w:space="0" w:color="auto"/>
        <w:left w:val="none" w:sz="0" w:space="0" w:color="auto"/>
        <w:bottom w:val="none" w:sz="0" w:space="0" w:color="auto"/>
        <w:right w:val="none" w:sz="0" w:space="0" w:color="auto"/>
      </w:divBdr>
    </w:div>
    <w:div w:id="1799760364">
      <w:bodyDiv w:val="1"/>
      <w:marLeft w:val="0"/>
      <w:marRight w:val="0"/>
      <w:marTop w:val="0"/>
      <w:marBottom w:val="0"/>
      <w:divBdr>
        <w:top w:val="none" w:sz="0" w:space="0" w:color="auto"/>
        <w:left w:val="none" w:sz="0" w:space="0" w:color="auto"/>
        <w:bottom w:val="none" w:sz="0" w:space="0" w:color="auto"/>
        <w:right w:val="none" w:sz="0" w:space="0" w:color="auto"/>
      </w:divBdr>
    </w:div>
    <w:div w:id="1882089779">
      <w:bodyDiv w:val="1"/>
      <w:marLeft w:val="0"/>
      <w:marRight w:val="0"/>
      <w:marTop w:val="0"/>
      <w:marBottom w:val="0"/>
      <w:divBdr>
        <w:top w:val="none" w:sz="0" w:space="0" w:color="auto"/>
        <w:left w:val="none" w:sz="0" w:space="0" w:color="auto"/>
        <w:bottom w:val="none" w:sz="0" w:space="0" w:color="auto"/>
        <w:right w:val="none" w:sz="0" w:space="0" w:color="auto"/>
      </w:divBdr>
    </w:div>
    <w:div w:id="1980961206">
      <w:bodyDiv w:val="1"/>
      <w:marLeft w:val="0"/>
      <w:marRight w:val="0"/>
      <w:marTop w:val="0"/>
      <w:marBottom w:val="0"/>
      <w:divBdr>
        <w:top w:val="none" w:sz="0" w:space="0" w:color="auto"/>
        <w:left w:val="none" w:sz="0" w:space="0" w:color="auto"/>
        <w:bottom w:val="none" w:sz="0" w:space="0" w:color="auto"/>
        <w:right w:val="none" w:sz="0" w:space="0" w:color="auto"/>
      </w:divBdr>
    </w:div>
    <w:div w:id="2062946370">
      <w:bodyDiv w:val="1"/>
      <w:marLeft w:val="0"/>
      <w:marRight w:val="0"/>
      <w:marTop w:val="0"/>
      <w:marBottom w:val="0"/>
      <w:divBdr>
        <w:top w:val="none" w:sz="0" w:space="0" w:color="auto"/>
        <w:left w:val="none" w:sz="0" w:space="0" w:color="auto"/>
        <w:bottom w:val="none" w:sz="0" w:space="0" w:color="auto"/>
        <w:right w:val="none" w:sz="0" w:space="0" w:color="auto"/>
      </w:divBdr>
    </w:div>
    <w:div w:id="20973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F1E9B-545B-437B-AE9C-9E7DB2D7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42</Pages>
  <Words>22239</Words>
  <Characters>126768</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2024-11-08T10:06:00Z</cp:lastPrinted>
  <dcterms:created xsi:type="dcterms:W3CDTF">2024-11-22T11:49:00Z</dcterms:created>
  <dcterms:modified xsi:type="dcterms:W3CDTF">2025-09-15T06:45:00Z</dcterms:modified>
</cp:coreProperties>
</file>